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b/>
          <w:i/>
          <w:sz w:val="44"/>
        </w:rPr>
      </w:pPr>
      <w:r w:rsidRPr="00FD7A54">
        <w:rPr>
          <w:rFonts w:eastAsia="ＭＳ 明朝"/>
          <w:b/>
          <w:i/>
          <w:sz w:val="44"/>
        </w:rPr>
        <w:t>Pablo Picasso… SAYINGS</w:t>
      </w: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r w:rsidRPr="00FD7A54">
        <w:rPr>
          <w:rFonts w:eastAsia="ＭＳ 明朝"/>
          <w:sz w:val="32"/>
        </w:rPr>
        <w:t xml:space="preserve">Have you ever seen anything more beautiful than that old woman?  I am sure that she has never washed.  There you have an honest-to-goodness old woman! </w:t>
      </w:r>
    </w:p>
    <w:p w:rsidR="00216323" w:rsidRPr="00FD7A54" w:rsidRDefault="00216323" w:rsidP="00FD7A54">
      <w:pPr>
        <w:pStyle w:val="PlainText"/>
        <w:ind w:left="1440" w:right="2162"/>
        <w:rPr>
          <w:rFonts w:eastAsia="ＭＳ 明朝"/>
          <w:sz w:val="32"/>
        </w:rPr>
      </w:pPr>
      <w:r w:rsidRPr="00FD7A54">
        <w:rPr>
          <w:rFonts w:eastAsia="ＭＳ 明朝"/>
          <w:sz w:val="32"/>
        </w:rPr>
        <w:t>She powders herself with dust. She looks like a mushroom that has grown out of the spot. How Velazquez would have loved to meet her.  One should paint her exactly as she is. Underneath she is just like everybody else, but she belongs to the school of filth.  See how she laughs because we are looking her over.  Good evening.  How do you do?  Getting along?  Good, very good.  We'll see you tomorrow.  Yes indeed, until tomorrow.</w:t>
      </w:r>
    </w:p>
    <w:p w:rsidR="00216323" w:rsidRPr="00FD7A54" w:rsidRDefault="00216323" w:rsidP="00FD7A54">
      <w:pPr>
        <w:pStyle w:val="PlainText"/>
        <w:ind w:left="1440" w:right="2162"/>
        <w:rPr>
          <w:rFonts w:eastAsia="ＭＳ 明朝"/>
          <w:sz w:val="32"/>
        </w:rPr>
      </w:pPr>
      <w:r w:rsidRPr="00FD7A54">
        <w:rPr>
          <w:rFonts w:eastAsia="ＭＳ 明朝"/>
          <w:sz w:val="32"/>
        </w:rPr>
        <w:t xml:space="preserve"> </w:t>
      </w: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r w:rsidRPr="00FD7A54">
        <w:rPr>
          <w:rFonts w:eastAsia="ＭＳ 明朝"/>
          <w:sz w:val="32"/>
        </w:rPr>
        <w:t xml:space="preserve">If there's a single freedom in what one does, it's the freeing of something within oneself.  And even that doesn't last.  </w:t>
      </w: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r w:rsidRPr="00FD7A54">
        <w:rPr>
          <w:rFonts w:eastAsia="ＭＳ 明朝"/>
          <w:sz w:val="32"/>
        </w:rPr>
        <w:t xml:space="preserve">Is there anything more dangerous than sympathetic understanding?  Especially as it doesn't exist.  It's almost always wrong.  You think you aren't alone.  And you're more alone than you were before.  </w:t>
      </w: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r w:rsidRPr="00FD7A54">
        <w:rPr>
          <w:rFonts w:eastAsia="ＭＳ 明朝"/>
          <w:sz w:val="32"/>
        </w:rPr>
        <w:t xml:space="preserve">Painting is a blind man's profession.   </w:t>
      </w:r>
    </w:p>
    <w:p w:rsidR="00216323" w:rsidRPr="00FD7A54" w:rsidRDefault="00216323" w:rsidP="00FD7A54">
      <w:pPr>
        <w:pStyle w:val="PlainText"/>
        <w:ind w:left="1440" w:right="2162"/>
        <w:rPr>
          <w:rFonts w:eastAsia="ＭＳ 明朝"/>
          <w:sz w:val="32"/>
        </w:rPr>
      </w:pPr>
    </w:p>
    <w:p w:rsidR="00216323" w:rsidRPr="00FD7A54" w:rsidRDefault="00216323" w:rsidP="00FD7A54">
      <w:pPr>
        <w:pStyle w:val="PlainText"/>
        <w:ind w:left="1440" w:right="2162"/>
        <w:rPr>
          <w:rFonts w:eastAsia="ＭＳ 明朝"/>
          <w:sz w:val="32"/>
        </w:rPr>
      </w:pPr>
      <w:r w:rsidRPr="00FD7A54">
        <w:rPr>
          <w:rFonts w:eastAsia="ＭＳ 明朝"/>
          <w:sz w:val="32"/>
        </w:rPr>
        <w:t xml:space="preserve"> </w:t>
      </w:r>
    </w:p>
    <w:sectPr w:rsidR="00216323" w:rsidRPr="00FD7A54" w:rsidSect="00FD7A54">
      <w:pgSz w:w="12240" w:h="15840"/>
      <w:pgMar w:top="1440" w:right="359" w:bottom="1440" w:left="35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E05"/>
    <w:rsid w:val="00126957"/>
    <w:rsid w:val="001E716E"/>
    <w:rsid w:val="00216323"/>
    <w:rsid w:val="006D4E05"/>
    <w:rsid w:val="00F12343"/>
    <w:rsid w:val="00FD7A5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57"/>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FD7A54"/>
    <w:rPr>
      <w:rFonts w:ascii="Courier" w:hAnsi="Courier"/>
    </w:rPr>
  </w:style>
  <w:style w:type="character" w:customStyle="1" w:styleId="PlainTextChar">
    <w:name w:val="Plain Text Char"/>
    <w:basedOn w:val="DefaultParagraphFont"/>
    <w:link w:val="PlainText"/>
    <w:uiPriority w:val="99"/>
    <w:semiHidden/>
    <w:rPr>
      <w:rFonts w:ascii="Courier" w:hAnsi="Courier"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SAYINGS</dc:title>
  <dc:subject/>
  <dc:creator>Bob Johnson</dc:creator>
  <cp:keywords/>
  <cp:lastModifiedBy>Bob Johnson</cp:lastModifiedBy>
  <cp:revision>3</cp:revision>
  <dcterms:created xsi:type="dcterms:W3CDTF">2013-08-26T06:31:00Z</dcterms:created>
  <dcterms:modified xsi:type="dcterms:W3CDTF">2013-08-26T06:33:00Z</dcterms:modified>
</cp:coreProperties>
</file>