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2" w:rsidRDefault="00AC5B5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Judaism &amp; Christianity</w:t>
      </w:r>
    </w:p>
    <w:p w:rsidR="00AC5B52" w:rsidRDefault="00AC5B52">
      <w:pPr>
        <w:rPr>
          <w:rFonts w:ascii="Geneva" w:hAnsi="Geneva"/>
        </w:rPr>
        <w:sectPr w:rsidR="00AC5B52">
          <w:footerReference w:type="default" r:id="rId6"/>
          <w:pgSz w:w="12240" w:h="15840"/>
          <w:pgMar w:top="1440" w:right="1440" w:bottom="1440" w:left="1440" w:gutter="0"/>
          <w:cols w:space="1440"/>
        </w:sectPr>
      </w:pPr>
      <w:r>
        <w:rPr>
          <w:rFonts w:ascii="Comic Sans MS" w:hAnsi="Comic Sans MS"/>
          <w:b/>
          <w:sz w:val="28"/>
        </w:rPr>
        <w:t>Study Guide</w:t>
      </w:r>
    </w:p>
    <w:p w:rsidR="00AC5B52" w:rsidRDefault="00AC5B52">
      <w:pPr>
        <w:rPr>
          <w:rFonts w:ascii="Comic Sans MS" w:hAnsi="Comic Sans MS"/>
          <w:sz w:val="20"/>
        </w:rPr>
      </w:pPr>
    </w:p>
    <w:p w:rsidR="00AC5B52" w:rsidRDefault="00AC5B52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28"/>
          <w:u w:val="single"/>
        </w:rPr>
        <w:t>Concepts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monotheism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creator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living god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personal god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moral god...loving kindness, wrath, commandments, rewards &amp; punishes.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Jahweh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pattern of history  .......  linear/or cyclical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prophetic interpretation of history;  freedom or determinism?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chosen people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Talmud...the textbook of orthodox </w:t>
      </w:r>
      <w:r>
        <w:rPr>
          <w:rFonts w:ascii="Comic Sans MS" w:hAnsi="Comic Sans MS"/>
          <w:sz w:val="20"/>
        </w:rPr>
        <w:br/>
        <w:t>Judaism;  70-500 AD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Torah 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covenants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Moses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Abraham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Jeremiah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Judaism during exile..after 132 CE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“hedge for the torah”...preservation of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Israel...northern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Judah...southern kingdom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582 BC...Nebuchadnezzar, Babylonian king, conquers Judah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temple vs. synagogue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legalism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nationalism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suffering servant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Messiah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apocalyptic 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priestly vs. prophetic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warnings vs. rituals</w:t>
      </w:r>
    </w:p>
    <w:p w:rsidR="00AC5B52" w:rsidRDefault="00AC5B52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original sin</w:t>
      </w:r>
    </w:p>
    <w:p w:rsidR="00AC5B52" w:rsidRPr="00DD5C65" w:rsidRDefault="00AC5B52">
      <w:pPr>
        <w:rPr>
          <w:rFonts w:ascii="Comic Sans MS" w:hAnsi="Comic Sans MS"/>
          <w:i/>
          <w:sz w:val="20"/>
        </w:rPr>
      </w:pPr>
      <w:r w:rsidRPr="00DD5C65">
        <w:rPr>
          <w:rFonts w:ascii="Comic Sans MS" w:hAnsi="Comic Sans MS"/>
          <w:i/>
          <w:sz w:val="20"/>
        </w:rPr>
        <w:t>yetzer ha ra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atonement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moral vs. supernatural ... prophetic vs. priestly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protestant &amp; Catholic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apostolic succession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resurrection &amp; individuality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immortality of the soul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Jesus in Christianity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Jesus in Judaism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Jesus as suffering servant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Christian movement as the “new Israel”...new covenant</w:t>
      </w:r>
    </w:p>
    <w:p w:rsidR="00AC5B52" w:rsidRDefault="00AC5B52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universalism vs. particularism in salvation/chosen people...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Adam &amp; Eve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Noah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sin...act or state?...mistrust, self-elevation, rebellion 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idolatry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collective vs. individual responsibility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ritual and moral requirements of the Torah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salvation...day to day;  universal/apocalyptic salvation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grace &amp; works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fundamentalism &amp; liberalism in theology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demythologizing: ……..relevancy for modern times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alienation = sin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salvation = return to a psychologically </w:t>
      </w:r>
    </w:p>
    <w:p w:rsidR="00AC5B52" w:rsidRDefault="00AC5B5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Tillich’s views on Faith as ultimate concern:  a ‘centered’, complete life, etc.  </w:t>
      </w:r>
    </w:p>
    <w:sectPr w:rsidR="00AC5B52" w:rsidSect="00AC5B52">
      <w:footerReference w:type="default" r:id="rId7"/>
      <w:type w:val="continuous"/>
      <w:pgSz w:w="12240" w:h="15840"/>
      <w:pgMar w:top="1440" w:right="1440" w:bottom="1440" w:left="1440" w:gutter="0"/>
      <w:cols w:num="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52" w:rsidRDefault="00AC5B52" w:rsidP="00AC5B52">
      <w:r>
        <w:separator/>
      </w:r>
    </w:p>
  </w:endnote>
  <w:endnote w:type="continuationSeparator" w:id="0">
    <w:p w:rsidR="00AC5B52" w:rsidRDefault="00AC5B52" w:rsidP="00AC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Font16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52" w:rsidRDefault="00AC5B52">
    <w:pPr>
      <w:pStyle w:val="Footer"/>
    </w:pPr>
    <w:r>
      <w:tab/>
      <w:t xml:space="preserve">                                                            </w:t>
    </w:r>
    <w:r>
      <w:rPr>
        <w:b/>
      </w:rPr>
      <w:t xml:space="preserve">  </w:t>
    </w:r>
    <w:r>
      <w:rPr>
        <w:rFonts w:ascii="Font166" w:hAnsi="Font166"/>
        <w:b/>
        <w:sz w:val="36"/>
      </w:rPr>
      <w:t xml:space="preserve"> </w:t>
    </w:r>
    <w: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52" w:rsidRDefault="00AC5B52">
    <w:pPr>
      <w:pStyle w:val="Footer"/>
    </w:pPr>
    <w:r>
      <w:tab/>
      <w:t xml:space="preserve">                                                            </w:t>
    </w:r>
    <w:r>
      <w:rPr>
        <w:b/>
      </w:rPr>
      <w:t xml:space="preserve">  </w:t>
    </w:r>
    <w:r>
      <w:rPr>
        <w:rFonts w:ascii="Font166" w:hAnsi="Font166"/>
        <w:b/>
        <w:sz w:val="36"/>
      </w:rPr>
      <w:t xml:space="preserve">   </w:t>
    </w:r>
    <w:r>
      <w:rPr>
        <w:rFonts w:ascii="Palatino" w:hAnsi="Palatino"/>
        <w:b/>
        <w:sz w:val="36"/>
      </w:rPr>
      <w:t xml:space="preserve">Page </w:t>
    </w:r>
    <w:r>
      <w:rPr>
        <w:rFonts w:ascii="Palatino" w:hAnsi="Palatino"/>
        <w:b/>
        <w:sz w:val="36"/>
      </w:rPr>
      <w:fldChar w:fldCharType="begin"/>
    </w:r>
    <w:r>
      <w:rPr>
        <w:rFonts w:ascii="Palatino" w:hAnsi="Palatino"/>
        <w:b/>
        <w:sz w:val="36"/>
      </w:rPr>
      <w:instrText xml:space="preserve"> PAGE  </w:instrText>
    </w:r>
    <w:r>
      <w:rPr>
        <w:rFonts w:ascii="Palatino" w:hAnsi="Palatino"/>
        <w:b/>
        <w:sz w:val="36"/>
      </w:rPr>
      <w:fldChar w:fldCharType="separate"/>
    </w:r>
    <w:r>
      <w:rPr>
        <w:rFonts w:ascii="Palatino" w:hAnsi="Palatino"/>
        <w:b/>
        <w:sz w:val="36"/>
      </w:rPr>
      <w:t>2</w:t>
    </w:r>
    <w:r>
      <w:rPr>
        <w:rFonts w:ascii="Palatino" w:hAnsi="Palatino"/>
        <w:b/>
        <w:sz w:val="36"/>
      </w:rPr>
      <w:fldChar w:fldCharType="end"/>
    </w:r>
    <w:r>
      <w:rPr>
        <w:rFonts w:ascii="Font166" w:hAnsi="Font166"/>
        <w:b/>
        <w:sz w:val="36"/>
      </w:rPr>
      <w:t xml:space="preserve"> </w:t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52" w:rsidRDefault="00AC5B52" w:rsidP="00AC5B52">
      <w:r>
        <w:separator/>
      </w:r>
    </w:p>
  </w:footnote>
  <w:footnote w:type="continuationSeparator" w:id="0">
    <w:p w:rsidR="00AC5B52" w:rsidRDefault="00AC5B52" w:rsidP="00AC5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0000"/>
  <w:doNotTrackMoves/>
  <w:defaultTabStop w:val="2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C65"/>
    <w:rsid w:val="00AC5B52"/>
    <w:rsid w:val="00DD5C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B5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&amp; Christianity</dc:title>
  <dc:subject/>
  <dc:creator>Bob Johnson</dc:creator>
  <cp:keywords/>
  <cp:lastModifiedBy>Bob Johnson</cp:lastModifiedBy>
  <cp:revision>2</cp:revision>
  <cp:lastPrinted>2005-06-30T14:41:00Z</cp:lastPrinted>
  <dcterms:created xsi:type="dcterms:W3CDTF">2013-01-17T01:55:00Z</dcterms:created>
  <dcterms:modified xsi:type="dcterms:W3CDTF">2013-01-17T01:55:00Z</dcterms:modified>
</cp:coreProperties>
</file>