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06" w:rsidRPr="00C56606" w:rsidRDefault="006742AF" w:rsidP="006742AF">
      <w:pPr>
        <w:jc w:val="center"/>
        <w:rPr>
          <w:sz w:val="24"/>
        </w:rPr>
      </w:pPr>
      <w:r w:rsidRPr="00C56606">
        <w:rPr>
          <w:b/>
          <w:sz w:val="24"/>
        </w:rPr>
        <w:t>Final Recommendations</w:t>
      </w:r>
      <w:r w:rsidRPr="00C56606">
        <w:rPr>
          <w:sz w:val="24"/>
        </w:rPr>
        <w:t xml:space="preserve"> </w:t>
      </w:r>
    </w:p>
    <w:p w:rsidR="00A24DF1" w:rsidRDefault="006742AF" w:rsidP="006742AF">
      <w:pPr>
        <w:jc w:val="center"/>
      </w:pPr>
      <w:proofErr w:type="gramStart"/>
      <w:r>
        <w:t>from</w:t>
      </w:r>
      <w:proofErr w:type="gramEnd"/>
      <w:r>
        <w:t xml:space="preserve"> College of Alameda</w:t>
      </w:r>
      <w:r w:rsidR="00C56606">
        <w:t>’s</w:t>
      </w:r>
    </w:p>
    <w:p w:rsidR="006742AF" w:rsidRPr="008944BC" w:rsidRDefault="006742AF" w:rsidP="006742AF">
      <w:pPr>
        <w:jc w:val="center"/>
        <w:rPr>
          <w:b/>
        </w:rPr>
      </w:pPr>
      <w:r w:rsidRPr="008944BC">
        <w:rPr>
          <w:b/>
        </w:rPr>
        <w:t xml:space="preserve">Guided Pathways Planning </w:t>
      </w:r>
      <w:r w:rsidR="008944BC" w:rsidRPr="008944BC">
        <w:rPr>
          <w:b/>
        </w:rPr>
        <w:t xml:space="preserve">Steering </w:t>
      </w:r>
      <w:r w:rsidRPr="008944BC">
        <w:rPr>
          <w:b/>
        </w:rPr>
        <w:t>Group</w:t>
      </w:r>
    </w:p>
    <w:p w:rsidR="006742AF" w:rsidRDefault="006742AF" w:rsidP="006742AF">
      <w:pPr>
        <w:jc w:val="center"/>
      </w:pPr>
      <w:r>
        <w:t>March 16, 2018</w:t>
      </w:r>
    </w:p>
    <w:p w:rsidR="006742AF" w:rsidRDefault="006742AF"/>
    <w:p w:rsidR="002B16DA" w:rsidRDefault="002B16DA" w:rsidP="00A24DF1">
      <w:pPr>
        <w:pStyle w:val="ListParagraph"/>
        <w:numPr>
          <w:ilvl w:val="0"/>
          <w:numId w:val="1"/>
        </w:numPr>
      </w:pPr>
      <w:r w:rsidRPr="00E749A1">
        <w:rPr>
          <w:b/>
        </w:rPr>
        <w:t>Accept final COA Guided Pathways Plan</w:t>
      </w:r>
      <w:r>
        <w:t xml:space="preserve"> for 2018-19 (final version from March 16, 2018 attached)</w:t>
      </w:r>
    </w:p>
    <w:p w:rsidR="00E749A1" w:rsidRDefault="00E749A1" w:rsidP="00A24DF1">
      <w:pPr>
        <w:pStyle w:val="ListParagraph"/>
        <w:numPr>
          <w:ilvl w:val="0"/>
          <w:numId w:val="1"/>
        </w:numPr>
      </w:pPr>
      <w:r w:rsidRPr="00E749A1">
        <w:rPr>
          <w:b/>
        </w:rPr>
        <w:t>Launch recommended information campaign</w:t>
      </w:r>
      <w:r>
        <w:t xml:space="preserve"> to ensure everyone at COA shares a common understanding of what Guided Pathways are and what COA’s proposed efforts entail:</w:t>
      </w:r>
    </w:p>
    <w:p w:rsidR="002B16DA" w:rsidRDefault="00E749A1" w:rsidP="00E749A1">
      <w:pPr>
        <w:pStyle w:val="ListParagraph"/>
        <w:numPr>
          <w:ilvl w:val="1"/>
          <w:numId w:val="1"/>
        </w:numPr>
      </w:pPr>
      <w:r w:rsidRPr="00E749A1">
        <w:rPr>
          <w:u w:val="single"/>
        </w:rPr>
        <w:t>Campus-wide email</w:t>
      </w:r>
      <w:r>
        <w:t xml:space="preserve">:  </w:t>
      </w:r>
      <w:r w:rsidR="002B16DA">
        <w:t>VPI Miller to send out campus-wide email communication about the Plan once it is finalized.</w:t>
      </w:r>
    </w:p>
    <w:p w:rsidR="002B16DA" w:rsidRDefault="00E749A1" w:rsidP="00E749A1">
      <w:pPr>
        <w:pStyle w:val="ListParagraph"/>
        <w:numPr>
          <w:ilvl w:val="1"/>
          <w:numId w:val="1"/>
        </w:numPr>
      </w:pPr>
      <w:r w:rsidRPr="00E749A1">
        <w:rPr>
          <w:u w:val="single"/>
        </w:rPr>
        <w:t>Present at Flex Day</w:t>
      </w:r>
      <w:r>
        <w:t xml:space="preserve">:  </w:t>
      </w:r>
      <w:r w:rsidR="002B16DA">
        <w:t>COA Guided Pathways Planning Group to facilitate a 2-hour presentation on March 22 Flex Day to launch recommended information campaign, present the plan, as well as next steps and opportunities for others to engage.</w:t>
      </w:r>
    </w:p>
    <w:p w:rsidR="00A24DF1" w:rsidRDefault="00A24DF1" w:rsidP="00E749A1">
      <w:pPr>
        <w:pStyle w:val="ListParagraph"/>
        <w:numPr>
          <w:ilvl w:val="1"/>
          <w:numId w:val="1"/>
        </w:numPr>
      </w:pPr>
      <w:r w:rsidRPr="00E749A1">
        <w:rPr>
          <w:u w:val="single"/>
        </w:rPr>
        <w:t>Summer Institute</w:t>
      </w:r>
      <w:r w:rsidR="00E749A1">
        <w:t>:</w:t>
      </w:r>
      <w:r>
        <w:t xml:space="preserve"> for everyone on campus on June 5 and 6.  Agenda TBD.</w:t>
      </w:r>
    </w:p>
    <w:p w:rsidR="00A24DF1" w:rsidRDefault="002B16DA" w:rsidP="00E749A1">
      <w:pPr>
        <w:pStyle w:val="ListParagraph"/>
        <w:numPr>
          <w:ilvl w:val="2"/>
          <w:numId w:val="1"/>
        </w:numPr>
      </w:pPr>
      <w:r>
        <w:t>All participants</w:t>
      </w:r>
      <w:r w:rsidR="00A24DF1">
        <w:t xml:space="preserve"> paid to participate</w:t>
      </w:r>
    </w:p>
    <w:p w:rsidR="00A24DF1" w:rsidRDefault="00A24DF1" w:rsidP="00E749A1">
      <w:pPr>
        <w:pStyle w:val="ListParagraph"/>
        <w:numPr>
          <w:ilvl w:val="2"/>
          <w:numId w:val="1"/>
        </w:numPr>
      </w:pPr>
      <w:r>
        <w:t>This would kick of</w:t>
      </w:r>
      <w:r w:rsidR="002B16DA">
        <w:t>f campus-wide</w:t>
      </w:r>
      <w:r>
        <w:t xml:space="preserve"> “learning” campaign</w:t>
      </w:r>
    </w:p>
    <w:p w:rsidR="00A24DF1" w:rsidRDefault="00A24DF1" w:rsidP="00E749A1">
      <w:pPr>
        <w:pStyle w:val="ListParagraph"/>
        <w:numPr>
          <w:ilvl w:val="2"/>
          <w:numId w:val="1"/>
        </w:numPr>
      </w:pPr>
      <w:r>
        <w:t xml:space="preserve">Planning meeting:  April 19:  2:30 – 4:30 </w:t>
      </w:r>
    </w:p>
    <w:p w:rsidR="002B16DA" w:rsidRDefault="002B16DA" w:rsidP="00E749A1">
      <w:pPr>
        <w:pStyle w:val="ListParagraph"/>
        <w:numPr>
          <w:ilvl w:val="2"/>
          <w:numId w:val="1"/>
        </w:numPr>
      </w:pPr>
      <w:r>
        <w:t>Summer Institute Planning team to include existing planning group plus anyone else who would like to join (announce at March 22 Flex Day presentation)</w:t>
      </w:r>
    </w:p>
    <w:p w:rsidR="002B16DA" w:rsidRDefault="002B16DA" w:rsidP="002B16DA">
      <w:pPr>
        <w:pStyle w:val="ListParagraph"/>
        <w:numPr>
          <w:ilvl w:val="0"/>
          <w:numId w:val="1"/>
        </w:numPr>
      </w:pPr>
      <w:r w:rsidRPr="00E749A1">
        <w:rPr>
          <w:b/>
        </w:rPr>
        <w:t>Form a “Resource Group”</w:t>
      </w:r>
      <w:r>
        <w:t xml:space="preserve"> who are experts on various issues related to Guided Pathways but who are not decision-makers.</w:t>
      </w:r>
    </w:p>
    <w:p w:rsidR="002B16DA" w:rsidRDefault="002B16DA" w:rsidP="002B16DA">
      <w:pPr>
        <w:pStyle w:val="ListParagraph"/>
        <w:numPr>
          <w:ilvl w:val="0"/>
          <w:numId w:val="1"/>
        </w:numPr>
      </w:pPr>
      <w:r w:rsidRPr="00E749A1">
        <w:rPr>
          <w:b/>
        </w:rPr>
        <w:t>Form a Leadership Team</w:t>
      </w:r>
      <w:r>
        <w:t xml:space="preserve"> (members TBD but with reps from counseling, instruction, classified, and students as well as administrators) which would help manage the implementation of COA’s Guided Pathways plan</w:t>
      </w:r>
      <w:r w:rsidR="008E0C8B">
        <w:t xml:space="preserve"> (call and facilitate meetings, ensure work moves ahead)</w:t>
      </w:r>
      <w:r>
        <w:t xml:space="preserve"> to which the co-chairs of the various action teams, work groups, or inquiry groups that might get launched from the larger Information campaign or broad-based inquiry meetings, would connect/report.</w:t>
      </w:r>
    </w:p>
    <w:p w:rsidR="002B16DA" w:rsidRDefault="006742AF" w:rsidP="002B16DA">
      <w:pPr>
        <w:pStyle w:val="ListParagraph"/>
        <w:numPr>
          <w:ilvl w:val="0"/>
          <w:numId w:val="1"/>
        </w:numPr>
      </w:pPr>
      <w:r>
        <w:rPr>
          <w:b/>
        </w:rPr>
        <w:t xml:space="preserve">Create an Inquiry Group:  </w:t>
      </w:r>
      <w:r w:rsidR="002B16DA" w:rsidRPr="006742AF">
        <w:t>Hold Guided Pathways B</w:t>
      </w:r>
      <w:r>
        <w:t>rown Bag lunches this spring on</w:t>
      </w:r>
      <w:r w:rsidR="002B16DA">
        <w:t xml:space="preserve"> every other Monday from 12-1 p.m.  To promote further inquiry and deepen the campus-wide campaign to inform people what the Guided Pathways framework is and to shape further work in the fall, 2018.</w:t>
      </w:r>
      <w:r w:rsidR="008E0C8B">
        <w:t xml:space="preserve"> Additional leaders of</w:t>
      </w:r>
      <w:r w:rsidR="008E0C8B">
        <w:t xml:space="preserve"> various action teams, work groups, or inquiry groups </w:t>
      </w:r>
      <w:r w:rsidR="008E0C8B">
        <w:t>might get launched from this Group.</w:t>
      </w:r>
      <w:bookmarkStart w:id="0" w:name="_GoBack"/>
      <w:bookmarkEnd w:id="0"/>
    </w:p>
    <w:p w:rsidR="002B16DA" w:rsidRDefault="002B16DA" w:rsidP="002B16DA">
      <w:pPr>
        <w:pStyle w:val="ListParagraph"/>
        <w:numPr>
          <w:ilvl w:val="0"/>
          <w:numId w:val="1"/>
        </w:numPr>
      </w:pPr>
      <w:r w:rsidRPr="00E749A1">
        <w:rPr>
          <w:b/>
        </w:rPr>
        <w:t>Offer “Leadership Training” or “Facilitation Workshops” in the early fall</w:t>
      </w:r>
      <w:r>
        <w:t xml:space="preserve"> to anyone who will be engaging and/or leading in collaborative efforts to build Guided Pathways at COA.</w:t>
      </w:r>
    </w:p>
    <w:p w:rsidR="00C56606" w:rsidRDefault="00C56606" w:rsidP="00C56606"/>
    <w:p w:rsidR="00C56606" w:rsidRDefault="00C56606">
      <w:pPr>
        <w:rPr>
          <w:b/>
        </w:rPr>
      </w:pPr>
      <w:r>
        <w:rPr>
          <w:b/>
        </w:rPr>
        <w:br w:type="page"/>
      </w:r>
    </w:p>
    <w:p w:rsidR="00C56606" w:rsidRPr="00C56606" w:rsidRDefault="00C56606" w:rsidP="00C56606">
      <w:pPr>
        <w:rPr>
          <w:b/>
        </w:rPr>
      </w:pPr>
      <w:r w:rsidRPr="00C56606">
        <w:rPr>
          <w:b/>
        </w:rPr>
        <w:lastRenderedPageBreak/>
        <w:t xml:space="preserve">Members of the COA Guided Pathways Planning </w:t>
      </w:r>
      <w:r w:rsidR="008944BC">
        <w:rPr>
          <w:b/>
        </w:rPr>
        <w:t xml:space="preserve">Steering </w:t>
      </w:r>
      <w:r w:rsidRPr="00C56606">
        <w:rPr>
          <w:b/>
        </w:rPr>
        <w:t>Group:</w:t>
      </w:r>
    </w:p>
    <w:p w:rsidR="00C56606" w:rsidRDefault="00C56606" w:rsidP="00C56606"/>
    <w:p w:rsidR="00C56606" w:rsidRDefault="00C56606" w:rsidP="00C56606">
      <w:r>
        <w:t>Rachel Antrobus, part-time faculty member</w:t>
      </w:r>
    </w:p>
    <w:p w:rsidR="00C56606" w:rsidRDefault="00C56606" w:rsidP="00C56606">
      <w:r>
        <w:t>Cady Bow, full-time faculty member</w:t>
      </w:r>
    </w:p>
    <w:p w:rsidR="00C56606" w:rsidRDefault="00C56606" w:rsidP="00C56606">
      <w:r>
        <w:t>Tracey Coleman, part-time faculty member</w:t>
      </w:r>
    </w:p>
    <w:p w:rsidR="00C56606" w:rsidRDefault="00C56606" w:rsidP="00C56606">
      <w:r>
        <w:t>Eva Jennings, Dean of Career Education and Workforce Development</w:t>
      </w:r>
    </w:p>
    <w:p w:rsidR="00C56606" w:rsidRDefault="00C56606" w:rsidP="00C56606">
      <w:r>
        <w:t>Carolyn (CJ) Johnson, full-time faculty member</w:t>
      </w:r>
    </w:p>
    <w:p w:rsidR="00C56606" w:rsidRDefault="00C56606" w:rsidP="00C56606">
      <w:r>
        <w:t>Anna O’Neal, classified staff member</w:t>
      </w:r>
    </w:p>
    <w:p w:rsidR="00C56606" w:rsidRDefault="00C56606" w:rsidP="00C56606">
      <w:r>
        <w:t>Don Miller, Vice President of Instruction</w:t>
      </w:r>
    </w:p>
    <w:p w:rsidR="00C56606" w:rsidRDefault="00C56606" w:rsidP="00C56606">
      <w:r>
        <w:t>Muriel Montague, classified staff member</w:t>
      </w:r>
    </w:p>
    <w:p w:rsidR="00C56606" w:rsidRDefault="00C56606" w:rsidP="00C56606">
      <w:r>
        <w:t>Mary Shaughnessy, full-time counselor</w:t>
      </w:r>
    </w:p>
    <w:p w:rsidR="00C56606" w:rsidRDefault="00C56606" w:rsidP="00C56606">
      <w:r>
        <w:t>Edwin Towle, full-time counselor</w:t>
      </w:r>
    </w:p>
    <w:p w:rsidR="00C56606" w:rsidRDefault="00C56606" w:rsidP="00C56606">
      <w:r>
        <w:t>Tina Vasconcellos, Vice President of Student Services</w:t>
      </w:r>
    </w:p>
    <w:p w:rsidR="00C56606" w:rsidRDefault="00C56606" w:rsidP="00C56606"/>
    <w:p w:rsidR="00C56606" w:rsidRDefault="00C56606" w:rsidP="00C56606">
      <w:r>
        <w:t>Rochelle Olive, ex-officio, Present of COA Academic Senate</w:t>
      </w:r>
    </w:p>
    <w:p w:rsidR="00C56606" w:rsidRDefault="00C56606" w:rsidP="00C56606">
      <w:r>
        <w:t>Facilitator:  Karen Engel, COA Research and Planning</w:t>
      </w:r>
    </w:p>
    <w:p w:rsidR="00C56606" w:rsidRDefault="00C56606" w:rsidP="00C56606"/>
    <w:sectPr w:rsidR="00C5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4CFD"/>
    <w:multiLevelType w:val="hybridMultilevel"/>
    <w:tmpl w:val="2766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F1"/>
    <w:rsid w:val="002B16DA"/>
    <w:rsid w:val="006742AF"/>
    <w:rsid w:val="008944BC"/>
    <w:rsid w:val="008E0C8B"/>
    <w:rsid w:val="00A24DF1"/>
    <w:rsid w:val="00C56606"/>
    <w:rsid w:val="00CD59A6"/>
    <w:rsid w:val="00E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A780B-0594-41FE-A4EA-CF58E95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6</cp:revision>
  <dcterms:created xsi:type="dcterms:W3CDTF">2018-03-20T21:09:00Z</dcterms:created>
  <dcterms:modified xsi:type="dcterms:W3CDTF">2018-03-20T21:37:00Z</dcterms:modified>
</cp:coreProperties>
</file>