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81A6" w14:textId="77777777" w:rsidR="00B62071" w:rsidRPr="00B62071" w:rsidRDefault="00B62071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AD70" w14:textId="51D82AD8" w:rsidR="003F4197" w:rsidRPr="0043141E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 xml:space="preserve">A g e n d a </w:t>
      </w:r>
    </w:p>
    <w:p w14:paraId="300B4E0C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2182D9C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B4AD9">
        <w:rPr>
          <w:rFonts w:ascii="Times New Roman" w:eastAsia="Times New Roman" w:hAnsi="Times New Roman" w:cs="Times New Roman"/>
          <w:sz w:val="24"/>
          <w:szCs w:val="24"/>
        </w:rPr>
        <w:t>Nov. 5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>, 2019 meeting</w:t>
      </w:r>
    </w:p>
    <w:p w14:paraId="58FDD0C6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Pr="00C140EF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5C277D0B" w14:textId="51E840D3" w:rsidR="003F4197" w:rsidRPr="00C140EF" w:rsidRDefault="00264E38">
      <w:pPr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i/>
          <w:sz w:val="24"/>
          <w:szCs w:val="24"/>
        </w:rPr>
        <w:t xml:space="preserve">New, updated, reactivated and deactivated curriculum will be reviewed and discussed for possible approval. </w:t>
      </w:r>
    </w:p>
    <w:p w14:paraId="560BBC29" w14:textId="77777777" w:rsidR="00B62071" w:rsidRPr="00C140EF" w:rsidRDefault="00B62071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71F4F904" w14:textId="6CACCA2A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a"/>
        <w:tblW w:w="872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3375"/>
        <w:gridCol w:w="750"/>
        <w:gridCol w:w="795"/>
        <w:gridCol w:w="1895"/>
      </w:tblGrid>
      <w:tr w:rsidR="003F4197" w:rsidRPr="00C140EF" w14:paraId="5DE7BE3D" w14:textId="77777777" w:rsidTr="00EF6BD2">
        <w:trPr>
          <w:trHeight w:val="220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Hlk24630264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123F4CFC" w:rsidR="003F4197" w:rsidRPr="00C140EF" w:rsidRDefault="00264E38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="00EF6BD2"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F6BD2"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845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620"/>
      </w:tblGrid>
      <w:tr w:rsidR="00C673AF" w:rsidRPr="00C140EF" w14:paraId="5C19E040" w14:textId="77777777" w:rsidTr="00C40E97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F3C3" w14:textId="6F907A00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8352303"/>
            <w:bookmarkEnd w:id="0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>POSCI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84885" w14:textId="591E3173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B343" w14:textId="4E28FB7F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Occupational Work Experience In             1 (var.)</w:t>
            </w:r>
          </w:p>
          <w:p w14:paraId="3AD2F780" w14:textId="2F8BD770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>Politics and Public Affairs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B387" w14:textId="60D10DA9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Yes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D2D90" w14:textId="6BC6986F" w:rsidR="00C673AF" w:rsidRPr="00C140EF" w:rsidRDefault="00C673AF" w:rsidP="00EF6BD2">
            <w:pPr>
              <w:spacing w:line="240" w:lineRule="auto"/>
              <w:ind w:right="-3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No 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</w:t>
            </w:r>
            <w:r w:rsidR="007F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</w:t>
            </w:r>
            <w:r w:rsidR="00322BF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ee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ks</w:t>
            </w:r>
          </w:p>
        </w:tc>
      </w:tr>
      <w:tr w:rsidR="00C673AF" w:rsidRPr="00C140EF" w14:paraId="130FB2CC" w14:textId="77777777" w:rsidTr="00C40E97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FC13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1994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10D7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EC48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80BD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93578FF" w14:textId="720D47F4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3388"/>
        <w:gridCol w:w="620"/>
        <w:gridCol w:w="145"/>
        <w:gridCol w:w="755"/>
        <w:gridCol w:w="1118"/>
        <w:gridCol w:w="56"/>
      </w:tblGrid>
      <w:tr w:rsidR="00C673AF" w:rsidRPr="00C140EF" w14:paraId="11FD0557" w14:textId="77777777" w:rsidTr="00B01285">
        <w:trPr>
          <w:gridAfter w:val="1"/>
          <w:wAfter w:w="56" w:type="dxa"/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5F28" w14:textId="42183C31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54DB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086F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70FA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11D1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8F87" w14:textId="5C4AF14F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C673AF" w:rsidRPr="00C140EF" w14:paraId="2A33786F" w14:textId="77777777" w:rsidTr="00C673AF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BB8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784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E97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650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4A3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p w14:paraId="6464F85C" w14:textId="398ED5A6" w:rsidR="00DD0D5B" w:rsidRPr="00C140EF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None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C162C1" w:rsidRPr="00C140EF" w14:paraId="6E7B0AF9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BFAF" w14:textId="77777777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362" w14:textId="77777777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7308" w14:textId="77777777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B7DF" w14:textId="1CB3F15D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C82A" w14:textId="2A3A6150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B520C" w:rsidRPr="00C140EF" w14:paraId="5153B580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E680" w14:textId="70F07AE4" w:rsidR="00C673AF" w:rsidRPr="00C140EF" w:rsidRDefault="00C673AF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7226" w14:textId="71C3870C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F7BD" w14:textId="36804428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08FD" w14:textId="77777777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D15D" w14:textId="77777777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77777777" w:rsidR="003F4197" w:rsidRPr="00C140EF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3347"/>
        <w:gridCol w:w="792"/>
        <w:gridCol w:w="720"/>
        <w:gridCol w:w="558"/>
        <w:gridCol w:w="1632"/>
      </w:tblGrid>
      <w:tr w:rsidR="00B739D7" w:rsidRPr="00C140EF" w14:paraId="3F2DA9EA" w14:textId="56930B44" w:rsidTr="004817C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73C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B841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9630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A3F3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8C6D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01DA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2423D7" w14:textId="7D076A50" w:rsidR="00B739D7" w:rsidRPr="00C140EF" w:rsidRDefault="009828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Min </w:t>
            </w:r>
            <w:r w:rsidR="00B739D7"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Duration</w:t>
            </w:r>
          </w:p>
        </w:tc>
      </w:tr>
      <w:tr w:rsidR="00B739D7" w:rsidRPr="00C140EF" w14:paraId="140FCEC4" w14:textId="1F7FDDC7" w:rsidTr="004817C9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CE" w14:textId="069657F6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 w:rsidR="00891F82"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E64B" w14:textId="10804C01" w:rsidR="004817C9" w:rsidRPr="00C140EF" w:rsidRDefault="0052323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Consultation requests sent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D21D" w14:textId="77777777" w:rsidR="00B739D7" w:rsidRPr="00C140EF" w:rsidRDefault="00B739D7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A0F0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0183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6BD9A3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8517" w:type="dxa"/>
        <w:tblInd w:w="1303" w:type="dxa"/>
        <w:tblLook w:val="04A0" w:firstRow="1" w:lastRow="0" w:firstColumn="1" w:lastColumn="0" w:noHBand="0" w:noVBand="1"/>
      </w:tblPr>
      <w:tblGrid>
        <w:gridCol w:w="958"/>
        <w:gridCol w:w="999"/>
        <w:gridCol w:w="3484"/>
        <w:gridCol w:w="708"/>
        <w:gridCol w:w="720"/>
        <w:gridCol w:w="528"/>
        <w:gridCol w:w="1120"/>
      </w:tblGrid>
      <w:tr w:rsidR="0021549E" w:rsidRPr="00C140EF" w14:paraId="04281B64" w14:textId="77777777" w:rsidTr="00C56AA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6BBBF" w14:textId="494FFCF9" w:rsidR="0021549E" w:rsidRPr="00C140EF" w:rsidRDefault="007F49BD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" w:name="_Hlk2384707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r w:rsidR="0021549E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KIN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6B85" w14:textId="77777777" w:rsidR="0021549E" w:rsidRPr="00C140EF" w:rsidRDefault="0021549E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C50C" w14:textId="38503864" w:rsidR="0021549E" w:rsidRPr="00C140EF" w:rsidRDefault="0021549E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Care and Prevention of Athletic Injuries (</w:t>
            </w:r>
            <w:r w:rsidR="00C56AAC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TOP code change, 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DE, duration, codes)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E67C0" w14:textId="77777777" w:rsidR="0021549E" w:rsidRPr="00C140EF" w:rsidRDefault="0021549E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1D78" w14:textId="3BD80EE1" w:rsidR="0021549E" w:rsidRPr="00C140EF" w:rsidRDefault="0021549E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A73EF" w14:textId="77777777" w:rsidR="0021549E" w:rsidRPr="00C140EF" w:rsidRDefault="0021549E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E9508" w14:textId="78C6E78F" w:rsidR="0021549E" w:rsidRPr="00C140EF" w:rsidRDefault="0021549E" w:rsidP="0094499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2907B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weeks</w:t>
            </w:r>
          </w:p>
        </w:tc>
      </w:tr>
      <w:tr w:rsidR="00C56AAC" w:rsidRPr="00C140EF" w14:paraId="19EED11E" w14:textId="77777777" w:rsidTr="00C56AA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22984" w14:textId="77777777" w:rsidR="00C56AAC" w:rsidRPr="00C140EF" w:rsidRDefault="00C56AAC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90FC" w14:textId="77777777" w:rsidR="00C56AAC" w:rsidRPr="00C140EF" w:rsidRDefault="00C56AAC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9D9D4" w14:textId="77777777" w:rsidR="00C56AAC" w:rsidRPr="00C140EF" w:rsidRDefault="00C56AAC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68263" w14:textId="77777777" w:rsidR="00C56AAC" w:rsidRPr="00C140EF" w:rsidRDefault="00C56AAC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51137" w14:textId="77777777" w:rsidR="00C56AAC" w:rsidRPr="00C140EF" w:rsidRDefault="00C56AAC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2518E" w14:textId="77777777" w:rsidR="00C56AAC" w:rsidRPr="00C140EF" w:rsidRDefault="00C56AAC" w:rsidP="009449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A80D" w14:textId="77777777" w:rsidR="00C56AAC" w:rsidRPr="00C140EF" w:rsidRDefault="00C56AAC" w:rsidP="00944999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56AAC" w:rsidRPr="00C140EF" w14:paraId="17D6483E" w14:textId="77777777" w:rsidTr="00C56AA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0BF65" w14:textId="1CA8BA32" w:rsidR="00C56AAC" w:rsidRPr="00C140EF" w:rsidRDefault="007F49BD" w:rsidP="00247B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  <w:bookmarkStart w:id="3" w:name="_GoBack"/>
            <w:bookmarkEnd w:id="3"/>
            <w:r w:rsidR="00C56AAC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74BD" w14:textId="77777777" w:rsidR="00C56AAC" w:rsidRPr="00C140EF" w:rsidRDefault="00C56AAC" w:rsidP="00247B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A317B" w14:textId="54645703" w:rsidR="00C56AAC" w:rsidRPr="00C140EF" w:rsidRDefault="00C56AAC" w:rsidP="00247B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Kinesiology (TOP code change, DE, duration, CB 25/26 codes)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05B7" w14:textId="77777777" w:rsidR="00C56AAC" w:rsidRPr="00C140EF" w:rsidRDefault="00C56AAC" w:rsidP="00247B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D02A3" w14:textId="3FD77FD6" w:rsidR="00C56AAC" w:rsidRPr="00C140EF" w:rsidRDefault="00C56AAC" w:rsidP="00247B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B1A27" w14:textId="77777777" w:rsidR="00C56AAC" w:rsidRPr="00C140EF" w:rsidRDefault="00C56AAC" w:rsidP="00247B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3C6F" w14:textId="77777777" w:rsidR="00C56AAC" w:rsidRPr="00C140EF" w:rsidRDefault="00C56AAC" w:rsidP="00247B8A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6 weeks</w:t>
            </w:r>
          </w:p>
        </w:tc>
      </w:tr>
    </w:tbl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17"/>
        <w:gridCol w:w="3330"/>
        <w:gridCol w:w="792"/>
        <w:gridCol w:w="18"/>
        <w:gridCol w:w="702"/>
        <w:gridCol w:w="1095"/>
        <w:gridCol w:w="1095"/>
      </w:tblGrid>
      <w:tr w:rsidR="004817C9" w:rsidRPr="00C140EF" w14:paraId="1BBBD35A" w14:textId="77777777" w:rsidTr="004817C9">
        <w:trPr>
          <w:trHeight w:val="24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2748" w14:textId="08EEE31E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CC3A" w14:textId="1BA0F54A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9A18" w14:textId="026C9BC8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806F" w14:textId="7BEB06B1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E396" w14:textId="139FFE4A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</w:tr>
      <w:bookmarkEnd w:id="2"/>
      <w:tr w:rsidR="003F4197" w:rsidRPr="00C140EF" w14:paraId="0CA1977F" w14:textId="77777777" w:rsidTr="004817C9">
        <w:trPr>
          <w:gridAfter w:val="1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8617" w14:textId="50B93762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  <w:r w:rsidR="007F6C2E"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F7CB" w14:textId="11893ADD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25FA" w14:textId="77777777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BC9" w14:textId="77777777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E7D5" w14:textId="77777777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094" w:type="dxa"/>
        <w:tblInd w:w="1170" w:type="dxa"/>
        <w:tblLook w:val="04A0" w:firstRow="1" w:lastRow="0" w:firstColumn="1" w:lastColumn="0" w:noHBand="0" w:noVBand="1"/>
      </w:tblPr>
      <w:tblGrid>
        <w:gridCol w:w="133"/>
        <w:gridCol w:w="765"/>
        <w:gridCol w:w="193"/>
        <w:gridCol w:w="999"/>
        <w:gridCol w:w="1690"/>
        <w:gridCol w:w="1794"/>
        <w:gridCol w:w="708"/>
        <w:gridCol w:w="378"/>
        <w:gridCol w:w="270"/>
        <w:gridCol w:w="252"/>
        <w:gridCol w:w="490"/>
        <w:gridCol w:w="38"/>
        <w:gridCol w:w="468"/>
        <w:gridCol w:w="652"/>
        <w:gridCol w:w="264"/>
      </w:tblGrid>
      <w:tr w:rsidR="002907B7" w:rsidRPr="00C140EF" w14:paraId="21A69893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9777F" w14:textId="71B12F8B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EC6C" w14:textId="44A9FD3B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001A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C84C" w14:textId="046D0123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Speech (updated SLOs)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D603" w14:textId="7B54B72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61917" w14:textId="7F5400E9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D65B1" w14:textId="2E1BACCE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30514" w14:textId="7EE58C7F" w:rsidR="002907B7" w:rsidRPr="00C140EF" w:rsidRDefault="007F49BD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="002907B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907B7" w:rsidRPr="00C140EF" w14:paraId="07FB5F48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934C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ACFE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52B6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AB9B3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300F6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8D4BB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5CB0B" w14:textId="77777777" w:rsidR="002907B7" w:rsidRPr="00C140EF" w:rsidRDefault="002907B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907B7" w:rsidRPr="00C140EF" w14:paraId="6001FCCB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6C71" w14:textId="22ACE5AF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021E" w14:textId="2A46DB38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3154A" w14:textId="61C7B595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Persuasion and Critical Thinking (updated duration, DE and textbooks)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FBCDB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85469EF" w14:textId="7BFD6A30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4CEE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970DC8C" w14:textId="795CFC7D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CE32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9C9E830" w14:textId="20473AAD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8B65E" w14:textId="77777777" w:rsidR="002907B7" w:rsidRPr="00C140EF" w:rsidRDefault="002907B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1DD408B" w14:textId="42F72CA2" w:rsidR="002907B7" w:rsidRPr="00C140EF" w:rsidRDefault="007F49BD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="002907B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2907B7" w:rsidRPr="00C140EF" w14:paraId="57C4E9F5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8878B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CCE4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2829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284DD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FCF34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CB37" w14:textId="77777777" w:rsidR="002907B7" w:rsidRPr="00C140EF" w:rsidRDefault="002907B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CE835" w14:textId="77777777" w:rsidR="002907B7" w:rsidRPr="00C140EF" w:rsidRDefault="002907B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7EB6" w:rsidRPr="00C140EF" w14:paraId="1CC70B87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2C31" w14:textId="3EED5F47" w:rsidR="00367EB6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bookmarkStart w:id="4" w:name="_Hlk23758418"/>
            <w:bookmarkStart w:id="5" w:name="_Hlk23846560"/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COUNS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01584" w14:textId="469B9F0B" w:rsidR="00367EB6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224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627E5" w14:textId="799D72CF" w:rsidR="00367EB6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College Preparedness</w:t>
            </w:r>
            <w:r w:rsidR="00EF6BD2"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(updated SLOs, Textbooks and CB 25, 26 codes)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545D9" w14:textId="2B5A5252" w:rsidR="00367EB6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5E84" w14:textId="0227D4D6" w:rsidR="00367EB6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A8C6" w14:textId="5E916A23" w:rsidR="00367EB6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27DF5" w14:textId="3F46161D" w:rsidR="00367EB6" w:rsidRPr="00C140EF" w:rsidRDefault="00C40E9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 </w:t>
            </w:r>
            <w:r w:rsidR="00EF6BD2" w:rsidRPr="00C140EF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Full sem.</w:t>
            </w:r>
          </w:p>
        </w:tc>
      </w:tr>
      <w:tr w:rsidR="00322BF7" w:rsidRPr="00C140EF" w14:paraId="54201EAD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A91E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9E32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1A3C8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4EB4D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B2ED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12A6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C615E" w14:textId="77777777" w:rsidR="00322BF7" w:rsidRPr="00C140EF" w:rsidRDefault="00322BF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F6BD2" w:rsidRPr="00C140EF" w14:paraId="4C83F193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D616B" w14:textId="447198DF" w:rsidR="00EF6BD2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COUNS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1838" w14:textId="5E205F39" w:rsidR="00EF6BD2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501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0E7B8" w14:textId="792BC672" w:rsidR="00EF6BD2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Counseling Learning Lab (updated SLOs, Textbooks and CB 25, 26 codes)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673B5" w14:textId="3C658DBC" w:rsidR="00EF6BD2" w:rsidRPr="00C140EF" w:rsidRDefault="00EF6BD2" w:rsidP="00C40E97">
            <w:pPr>
              <w:spacing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 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1B5E1" w14:textId="59E4E138" w:rsidR="00EF6BD2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4B63" w14:textId="40530DD7" w:rsidR="00EF6BD2" w:rsidRPr="00C140EF" w:rsidRDefault="00EF6BD2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7D5DB" w14:textId="60168B45" w:rsidR="00EF6BD2" w:rsidRPr="00C140EF" w:rsidRDefault="00C40E9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7F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="00EF6BD2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</w:t>
            </w:r>
            <w:r w:rsidR="00322BF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ee</w:t>
            </w:r>
            <w:r w:rsidR="00EF6BD2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ks</w:t>
            </w:r>
          </w:p>
        </w:tc>
      </w:tr>
      <w:tr w:rsidR="00322BF7" w:rsidRPr="00C140EF" w14:paraId="0B835EFE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99F8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575B8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1D747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CAAEB" w14:textId="77777777" w:rsidR="00322BF7" w:rsidRPr="00C140EF" w:rsidRDefault="00322BF7" w:rsidP="00C40E97">
            <w:pPr>
              <w:spacing w:line="240" w:lineRule="auto"/>
              <w:ind w:right="-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5B0F8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EB64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383D" w14:textId="77777777" w:rsidR="00322BF7" w:rsidRPr="00C140EF" w:rsidRDefault="00322BF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C5587" w:rsidRPr="00C140EF" w14:paraId="70A05F31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982D" w14:textId="2A85142F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HLTED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F054" w14:textId="364EE551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BBA1" w14:textId="76A0DCFD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First Aid and Safety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(updated DE)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6E5A8" w14:textId="144ACE79" w:rsidR="00AC5587" w:rsidRPr="00C140EF" w:rsidRDefault="00C40E9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53387" w14:textId="094B6676" w:rsidR="00AC5587" w:rsidRPr="00C140EF" w:rsidRDefault="00C40E9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67F2F" w14:textId="16BCC00E" w:rsidR="00AC5587" w:rsidRPr="00C140EF" w:rsidRDefault="00C40E9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A104E" w14:textId="31C2E9C9" w:rsidR="00AC5587" w:rsidRPr="00C140EF" w:rsidRDefault="00C40E9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7F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</w:t>
            </w:r>
            <w:r w:rsidR="00322BF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ee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ks</w:t>
            </w:r>
          </w:p>
        </w:tc>
      </w:tr>
      <w:tr w:rsidR="00322BF7" w:rsidRPr="00C140EF" w14:paraId="3F946704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F922A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72BBA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6094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6D7B9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E9267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23C1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F6EA4" w14:textId="77777777" w:rsidR="00322BF7" w:rsidRPr="00C140EF" w:rsidRDefault="00322BF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C5587" w:rsidRPr="00C140EF" w14:paraId="294712AD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83D5" w14:textId="79412FFB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HLTED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6091" w14:textId="08C4F140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5A83" w14:textId="01562FEF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Cardio-Pulmonary Resuscitation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(updated SLOs and CB 25, 26 codes)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04A80" w14:textId="6FA54003" w:rsidR="00AC5587" w:rsidRPr="00C140EF" w:rsidRDefault="00C40E9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6F474" w14:textId="70C8C6C9" w:rsidR="00AC5587" w:rsidRPr="00C140EF" w:rsidRDefault="00C40E9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CEBD2" w14:textId="2BBEBA26" w:rsidR="00AC5587" w:rsidRPr="00C140EF" w:rsidRDefault="00C40E9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F9D6C" w14:textId="2A3A6C00" w:rsidR="00AC5587" w:rsidRPr="00C140EF" w:rsidRDefault="00C40E9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7F4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</w:t>
            </w:r>
            <w:r w:rsidR="00322BF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ee</w:t>
            </w: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ks</w:t>
            </w:r>
          </w:p>
        </w:tc>
      </w:tr>
      <w:tr w:rsidR="00322BF7" w:rsidRPr="00C140EF" w14:paraId="327EE2B8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A904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BEBE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75305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8B20C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337EB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53019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3277E" w14:textId="77777777" w:rsidR="00322BF7" w:rsidRPr="00C140EF" w:rsidRDefault="00322BF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C5587" w:rsidRPr="00C140EF" w14:paraId="69117CC8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8B047" w14:textId="173A7E35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5DF9" w14:textId="72A48A85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028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EC8D" w14:textId="578A346F" w:rsidR="00AC5587" w:rsidRPr="00C140EF" w:rsidRDefault="00AC558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Small Ensemble Improv / Jazz Theory</w:t>
            </w:r>
            <w:r w:rsidR="00C40E97"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(updated SLOs and CB 25, 26 codes)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3C7ED" w14:textId="6C0A60D6" w:rsidR="00AC558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97563" w14:textId="0C6E653E" w:rsidR="00AC558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29D6" w14:textId="54444170" w:rsidR="00AC558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6CC88" w14:textId="43937FE6" w:rsidR="00AC5587" w:rsidRPr="00C140EF" w:rsidRDefault="00322BF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Full sem.</w:t>
            </w:r>
          </w:p>
        </w:tc>
      </w:tr>
      <w:tr w:rsidR="00322BF7" w:rsidRPr="00C140EF" w14:paraId="5E8323FF" w14:textId="77777777" w:rsidTr="007F49BD">
        <w:trPr>
          <w:gridBefore w:val="1"/>
          <w:gridAfter w:val="1"/>
          <w:wBefore w:w="133" w:type="dxa"/>
          <w:wAfter w:w="264" w:type="dxa"/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D32DD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1D7C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8BF50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52C8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479BA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EC1D1" w14:textId="77777777" w:rsidR="00322BF7" w:rsidRPr="00C140EF" w:rsidRDefault="00322BF7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4252" w14:textId="77777777" w:rsidR="00322BF7" w:rsidRPr="00C140EF" w:rsidRDefault="00322BF7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66B8F" w:rsidRPr="00C140EF" w14:paraId="459C1EF0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E4D7" w14:textId="53EB7FC7" w:rsidR="00F66B8F" w:rsidRPr="00C140E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6" w:name="_Hlk21628469"/>
            <w:bookmarkEnd w:id="4"/>
            <w:bookmarkEnd w:id="5"/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2.1.5.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E712" w14:textId="12AF6076" w:rsidR="00F66B8F" w:rsidRPr="00C140EF" w:rsidRDefault="00F66B8F" w:rsidP="00C673AF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4A6" w14:textId="6146D6E1" w:rsidR="00F66B8F" w:rsidRPr="00C140E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F63F" w14:textId="77777777" w:rsidR="00F66B8F" w:rsidRPr="00C140E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7C5E" w14:textId="77777777" w:rsidR="00F66B8F" w:rsidRPr="00C140E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05CE" w14:textId="77777777" w:rsidR="00F66B8F" w:rsidRPr="00C140E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79CA" w14:textId="77777777" w:rsidR="00F66B8F" w:rsidRPr="00C140EF" w:rsidRDefault="00F66B8F" w:rsidP="00BE671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66B8F" w:rsidRPr="007F49BD" w14:paraId="078B5457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671A" w14:textId="77777777" w:rsidR="00F66B8F" w:rsidRPr="007F49BD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1394" w14:textId="542DAAA3" w:rsidR="00F66B8F" w:rsidRPr="007F49BD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49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Transfer Studies Certificates</w:t>
            </w:r>
            <w:r w:rsidR="005B6CA5" w:rsidRPr="007F49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0B60" w14:textId="07F25A4C" w:rsidR="00F66B8F" w:rsidRPr="007F49BD" w:rsidRDefault="005B6CA5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49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CSU GE Breadth and IGETC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5051" w14:textId="77777777" w:rsidR="00F66B8F" w:rsidRPr="007F49BD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2996" w14:textId="77777777" w:rsidR="00F66B8F" w:rsidRPr="007F49BD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D4A91" w14:textId="77777777" w:rsidR="00F66B8F" w:rsidRPr="007F49BD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265E1" w14:textId="77777777" w:rsidR="00F66B8F" w:rsidRPr="007F49BD" w:rsidRDefault="00F66B8F" w:rsidP="00BE671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66B8F" w:rsidRPr="00346848" w14:paraId="06C8B08F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8B5A" w14:textId="77777777" w:rsidR="00F66B8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BDDB" w14:textId="4B21EE45" w:rsidR="00F66B8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634F" w14:textId="77777777" w:rsidR="00F66B8F" w:rsidRPr="00367EB6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EA525" w14:textId="77777777" w:rsidR="00F66B8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2EF2" w14:textId="77777777" w:rsidR="00F66B8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FBDB9" w14:textId="77777777" w:rsidR="00F66B8F" w:rsidRDefault="00F66B8F" w:rsidP="00BE671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4ACF" w14:textId="77777777" w:rsidR="00F66B8F" w:rsidRDefault="00F66B8F" w:rsidP="00BE671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6"/>
    <w:p w14:paraId="018A7A4D" w14:textId="059253C0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7A916F7" w14:textId="77777777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7D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14:paraId="0C81CF49" w14:textId="3D913123" w:rsidR="008F6BD6" w:rsidRPr="008F6BD6" w:rsidRDefault="0098287D" w:rsidP="008F6BD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 xml:space="preserve">.1  </w:t>
      </w:r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>Report on DE Addendum review and recommendation</w:t>
      </w:r>
      <w:r w:rsidR="00F66B8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DE Committee</w:t>
      </w:r>
    </w:p>
    <w:p w14:paraId="1D53139B" w14:textId="1AB06966" w:rsidR="00D53322" w:rsidRDefault="00D53322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F66B8F">
        <w:rPr>
          <w:rFonts w:ascii="Times New Roman" w:eastAsia="Times New Roman" w:hAnsi="Times New Roman" w:cs="Times New Roman"/>
          <w:bCs/>
          <w:sz w:val="24"/>
          <w:szCs w:val="24"/>
        </w:rPr>
        <w:t>Standardizing program language</w:t>
      </w:r>
    </w:p>
    <w:p w14:paraId="7CC82AE5" w14:textId="61C3BD0A" w:rsidR="00F66B8F" w:rsidRDefault="00F66B8F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  Community Education course approval process</w:t>
      </w:r>
    </w:p>
    <w:p w14:paraId="2D380EC3" w14:textId="209D0927" w:rsidR="0048521F" w:rsidRDefault="0048521F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  COA Staff Development Day Workshop:  </w:t>
      </w:r>
      <w:r w:rsidR="007F6C2E">
        <w:rPr>
          <w:rFonts w:ascii="Times New Roman" w:eastAsia="Times New Roman" w:hAnsi="Times New Roman" w:cs="Times New Roman"/>
          <w:bCs/>
          <w:sz w:val="24"/>
          <w:szCs w:val="24"/>
        </w:rPr>
        <w:t xml:space="preserve">Thursday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March 19</w:t>
      </w:r>
      <w:r w:rsidR="007F6C2E">
        <w:rPr>
          <w:rFonts w:ascii="Times New Roman" w:eastAsia="Times New Roman" w:hAnsi="Times New Roman" w:cs="Times New Roman"/>
          <w:bCs/>
          <w:sz w:val="24"/>
          <w:szCs w:val="24"/>
        </w:rPr>
        <w:t>, 2020, 1:00 – 2:00 p.m.</w:t>
      </w:r>
    </w:p>
    <w:p w14:paraId="4374D870" w14:textId="51E2628B" w:rsidR="007F6C2E" w:rsidRDefault="007F6C2E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“Curriculum Matters:  What Faculty Need to Know about Peralta PCAH”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06691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80" w:bottom="864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27779DFA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Mini-Training (10 minutes in every Curriculum Committee Meeting)</w:t>
      </w:r>
    </w:p>
    <w:p w14:paraId="30BFEE13" w14:textId="65B113D6" w:rsidR="008F6BD6" w:rsidRDefault="008F6BD6" w:rsidP="008F6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C605E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 w:rsidR="007F6C2E">
        <w:rPr>
          <w:rFonts w:ascii="Times New Roman" w:eastAsia="Times New Roman" w:hAnsi="Times New Roman" w:cs="Times New Roman"/>
          <w:bCs/>
          <w:sz w:val="24"/>
          <w:szCs w:val="24"/>
        </w:rPr>
        <w:t>Curriculum Committee</w:t>
      </w:r>
      <w:r w:rsidR="00C605E1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</w:t>
      </w:r>
      <w:r w:rsidR="007F6C2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605E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know about the Peralta PCAH</w:t>
      </w:r>
    </w:p>
    <w:p w14:paraId="01A4F34D" w14:textId="77777777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71D17" w14:textId="3191F3AE" w:rsidR="003F4197" w:rsidRDefault="0061034D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</w:p>
    <w:p w14:paraId="4F0FD222" w14:textId="0FAAC40C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  Curriculum Committee Website Project</w:t>
      </w:r>
      <w:r w:rsidR="00C605E1">
        <w:rPr>
          <w:rFonts w:ascii="Times New Roman" w:eastAsia="Times New Roman" w:hAnsi="Times New Roman" w:cs="Times New Roman"/>
          <w:bCs/>
          <w:sz w:val="24"/>
          <w:szCs w:val="24"/>
        </w:rPr>
        <w:t xml:space="preserve"> (ongoing)</w:t>
      </w:r>
    </w:p>
    <w:p w14:paraId="2CFD3CB7" w14:textId="68F5546B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Draft </w:t>
      </w:r>
      <w:r w:rsidR="00C605E1">
        <w:rPr>
          <w:rFonts w:ascii="Times New Roman" w:eastAsia="Times New Roman" w:hAnsi="Times New Roman" w:cs="Times New Roman"/>
          <w:bCs/>
          <w:sz w:val="24"/>
          <w:szCs w:val="24"/>
        </w:rPr>
        <w:t>delayed until spring 2020</w:t>
      </w:r>
    </w:p>
    <w:p w14:paraId="146C7A71" w14:textId="39AC90B7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  ADT Courses Review Project</w:t>
      </w:r>
    </w:p>
    <w:p w14:paraId="2C388CE1" w14:textId="7DF1E782" w:rsidR="00B62071" w:rsidRDefault="00B62071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="00C605E1">
        <w:rPr>
          <w:rFonts w:ascii="Times New Roman" w:eastAsia="Times New Roman" w:hAnsi="Times New Roman" w:cs="Times New Roman"/>
          <w:bCs/>
          <w:sz w:val="24"/>
          <w:szCs w:val="24"/>
        </w:rPr>
        <w:t>In process</w:t>
      </w:r>
    </w:p>
    <w:p w14:paraId="444B5E43" w14:textId="6FDAE6EB" w:rsidR="00C605E1" w:rsidRDefault="00C605E1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5.3  Title 5 course compliance for summer 2020 and fall 2020 schedules</w:t>
      </w:r>
    </w:p>
    <w:p w14:paraId="3BD9A7E7" w14:textId="5DD17075" w:rsidR="00C605E1" w:rsidRDefault="00C605E1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In process</w:t>
      </w:r>
    </w:p>
    <w:p w14:paraId="3A349A59" w14:textId="77777777" w:rsidR="0048521F" w:rsidRDefault="00C605E1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5.4   CurriQunet Clean-up:  </w:t>
      </w:r>
    </w:p>
    <w:p w14:paraId="46D422FA" w14:textId="6BA5ABBD" w:rsidR="00C605E1" w:rsidRPr="002907B7" w:rsidRDefault="00C605E1" w:rsidP="002907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Plan to remove </w:t>
      </w:r>
      <w:r w:rsidR="0048521F"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CurriQunet </w:t>
      </w: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>drafts and courses in review that have not been worked on for three years (</w:t>
      </w:r>
      <w:r w:rsidR="00322BF7" w:rsidRPr="002907B7">
        <w:rPr>
          <w:rFonts w:ascii="Times New Roman" w:eastAsia="Times New Roman" w:hAnsi="Times New Roman" w:cs="Times New Roman"/>
          <w:bCs/>
          <w:sz w:val="20"/>
          <w:szCs w:val="20"/>
        </w:rPr>
        <w:t>dormant prior to</w:t>
      </w: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 fall 201</w:t>
      </w:r>
      <w:r w:rsidR="00322BF7" w:rsidRPr="002907B7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).  </w:t>
      </w:r>
      <w:r w:rsidR="00BA25A0" w:rsidRPr="002907B7">
        <w:rPr>
          <w:rFonts w:ascii="Times New Roman" w:eastAsia="Times New Roman" w:hAnsi="Times New Roman" w:cs="Times New Roman"/>
          <w:bCs/>
          <w:sz w:val="20"/>
          <w:szCs w:val="20"/>
        </w:rPr>
        <w:t>Authority to do this stems from Curriculum Committee meeting discussion and vote on April 17, 2018.</w:t>
      </w:r>
      <w:r w:rsidR="002907B7"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Email notifications will be sent to course proposal originators, </w:t>
      </w:r>
      <w:r w:rsidR="0048521F"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lead faculty in that discipline, department/cluster chair and division dean, giving originators four (4) weeks to respond before removal </w:t>
      </w:r>
      <w:r w:rsidR="00BA25A0"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of proposals </w:t>
      </w:r>
      <w:r w:rsidR="0048521F" w:rsidRPr="002907B7">
        <w:rPr>
          <w:rFonts w:ascii="Times New Roman" w:eastAsia="Times New Roman" w:hAnsi="Times New Roman" w:cs="Times New Roman"/>
          <w:bCs/>
          <w:sz w:val="20"/>
          <w:szCs w:val="20"/>
        </w:rPr>
        <w:t xml:space="preserve">on Friday 12/13/2019.  </w:t>
      </w:r>
    </w:p>
    <w:p w14:paraId="13404E77" w14:textId="250EE321" w:rsidR="00DE37C6" w:rsidRPr="002907B7" w:rsidRDefault="00DE37C6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72C2FCC" w14:textId="410F1FBD" w:rsidR="00DE37C6" w:rsidRPr="002907B7" w:rsidRDefault="00DE37C6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>As of today:</w:t>
      </w:r>
    </w:p>
    <w:p w14:paraId="7C415B6B" w14:textId="7238455D" w:rsidR="00DE37C6" w:rsidRPr="002907B7" w:rsidRDefault="00DE37C6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>37 draft proposals over 3 years old (prior to fall 2017)</w:t>
      </w:r>
    </w:p>
    <w:p w14:paraId="038D4E69" w14:textId="5E72FBC6" w:rsidR="00DE37C6" w:rsidRPr="002907B7" w:rsidRDefault="00DE37C6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>50 draft proposals over 2 years old (fall 2017 – spring 2019)</w:t>
      </w:r>
    </w:p>
    <w:p w14:paraId="0CAC8CAC" w14:textId="7A726492" w:rsidR="00DE37C6" w:rsidRPr="002907B7" w:rsidRDefault="00DE37C6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7B7">
        <w:rPr>
          <w:rFonts w:ascii="Times New Roman" w:eastAsia="Times New Roman" w:hAnsi="Times New Roman" w:cs="Times New Roman"/>
          <w:bCs/>
          <w:sz w:val="20"/>
          <w:szCs w:val="20"/>
        </w:rPr>
        <w:t>29 draft proposals started or worked on since fall 2019 still in draft</w:t>
      </w:r>
    </w:p>
    <w:p w14:paraId="23500D5D" w14:textId="77777777" w:rsidR="0061034D" w:rsidRPr="008F6BD6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3A6914" w14:textId="69870E8C" w:rsidR="0061034D" w:rsidRDefault="0061034D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12C5C230" w14:textId="47B765A8" w:rsidR="0048521F" w:rsidRDefault="0061034D" w:rsidP="00485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95B66" w:rsidRP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.1  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>Campus-wide</w:t>
      </w:r>
      <w:r w:rsidR="00B62071" w:rsidRPr="008F6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B66" w:rsidRPr="008F6BD6">
        <w:rPr>
          <w:rFonts w:ascii="Times New Roman" w:eastAsia="Times New Roman" w:hAnsi="Times New Roman" w:cs="Times New Roman"/>
          <w:b/>
          <w:sz w:val="24"/>
          <w:szCs w:val="24"/>
        </w:rPr>
        <w:t xml:space="preserve">Curriculum Training </w:t>
      </w:r>
      <w:r w:rsidR="0048521F">
        <w:rPr>
          <w:rFonts w:ascii="Times New Roman" w:eastAsia="Times New Roman" w:hAnsi="Times New Roman" w:cs="Times New Roman"/>
          <w:b/>
          <w:sz w:val="24"/>
          <w:szCs w:val="24"/>
        </w:rPr>
        <w:t>NOT on</w:t>
      </w:r>
      <w:r w:rsidR="00B95B66" w:rsidRPr="008F6BD6">
        <w:rPr>
          <w:rFonts w:ascii="Times New Roman" w:eastAsia="Times New Roman" w:hAnsi="Times New Roman" w:cs="Times New Roman"/>
          <w:b/>
          <w:sz w:val="24"/>
          <w:szCs w:val="24"/>
        </w:rPr>
        <w:t xml:space="preserve"> Tues. 3/31/2020</w:t>
      </w:r>
      <w:r w:rsidR="0048521F">
        <w:rPr>
          <w:rFonts w:ascii="Times New Roman" w:eastAsia="Times New Roman" w:hAnsi="Times New Roman" w:cs="Times New Roman"/>
          <w:bCs/>
          <w:sz w:val="24"/>
          <w:szCs w:val="24"/>
        </w:rPr>
        <w:t>:  this is Cesar Chavez Day Holiday – no classes in Peralta District on Tues. 3/31/2019.</w:t>
      </w:r>
    </w:p>
    <w:p w14:paraId="0C07D6C8" w14:textId="77777777" w:rsidR="00A038B8" w:rsidRPr="00B95B66" w:rsidRDefault="00A038B8" w:rsidP="00B95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3A28A" w14:textId="7D805239" w:rsidR="003F4197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48521F">
        <w:rPr>
          <w:rFonts w:ascii="Times New Roman" w:eastAsia="Times New Roman" w:hAnsi="Times New Roman" w:cs="Times New Roman"/>
          <w:b/>
          <w:sz w:val="24"/>
          <w:szCs w:val="24"/>
        </w:rPr>
        <w:t>December 3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1:00 p.m. in L-237</w:t>
      </w:r>
    </w:p>
    <w:p w14:paraId="361C968E" w14:textId="77777777" w:rsidR="00A038B8" w:rsidRPr="0043141E" w:rsidRDefault="00A038B8" w:rsidP="00A038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628F1" w14:textId="0595592F" w:rsidR="0098287D" w:rsidRPr="0098287D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sectPr w:rsidR="0098287D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94D6" w14:textId="77777777" w:rsidR="00D9521C" w:rsidRDefault="00D9521C">
      <w:pPr>
        <w:spacing w:line="240" w:lineRule="auto"/>
      </w:pPr>
      <w:r>
        <w:separator/>
      </w:r>
    </w:p>
  </w:endnote>
  <w:endnote w:type="continuationSeparator" w:id="0">
    <w:p w14:paraId="351FEA76" w14:textId="77777777" w:rsidR="00D9521C" w:rsidRDefault="00D95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B5A4" w14:textId="77777777" w:rsidR="00D9521C" w:rsidRDefault="00D9521C">
      <w:pPr>
        <w:spacing w:line="240" w:lineRule="auto"/>
      </w:pPr>
      <w:r>
        <w:separator/>
      </w:r>
    </w:p>
  </w:footnote>
  <w:footnote w:type="continuationSeparator" w:id="0">
    <w:p w14:paraId="1BA60082" w14:textId="77777777" w:rsidR="00D9521C" w:rsidRDefault="00D952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085B151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A038B8">
            <w:rPr>
              <w:sz w:val="24"/>
              <w:szCs w:val="24"/>
            </w:rPr>
            <w:t xml:space="preserve">Nov. </w:t>
          </w:r>
          <w:r w:rsidR="000B4AD9">
            <w:rPr>
              <w:sz w:val="24"/>
              <w:szCs w:val="24"/>
            </w:rPr>
            <w:t>19</w:t>
          </w:r>
          <w:r>
            <w:rPr>
              <w:sz w:val="24"/>
              <w:szCs w:val="24"/>
            </w:rPr>
            <w:t>, 2019</w:t>
          </w:r>
        </w:p>
        <w:p w14:paraId="61317B17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1pm - 3pm</w:t>
          </w:r>
        </w:p>
        <w:p w14:paraId="424C0370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L237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225594" w14:textId="7995025E" w:rsidR="00A13F52" w:rsidRDefault="009F79CA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Phan,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Buchalter,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Burgess, </w:t>
          </w:r>
          <w:r w:rsidR="00A13F52">
            <w:rPr>
              <w:sz w:val="20"/>
              <w:szCs w:val="20"/>
            </w:rPr>
            <w:t xml:space="preserve">O. Fish, </w:t>
          </w:r>
          <w:r w:rsidR="0079060B">
            <w:rPr>
              <w:sz w:val="20"/>
              <w:szCs w:val="20"/>
            </w:rPr>
            <w:t xml:space="preserve">B. Frias,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Majlesi, </w:t>
          </w:r>
          <w:r w:rsidR="0079060B">
            <w:rPr>
              <w:sz w:val="20"/>
              <w:szCs w:val="20"/>
            </w:rPr>
            <w:t xml:space="preserve">P. Niloufari, A. Price, R. Ramos, P. Tappe, L. Thompson, </w:t>
          </w:r>
          <w:r w:rsidR="00C73ECE">
            <w:rPr>
              <w:sz w:val="20"/>
              <w:szCs w:val="20"/>
            </w:rPr>
            <w:t>V. Virkkila,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</w:t>
          </w:r>
        </w:p>
        <w:p w14:paraId="792CB09B" w14:textId="01A1BECA" w:rsidR="009F79CA" w:rsidRDefault="00C73ECE" w:rsidP="00A13F52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>Deans</w:t>
          </w:r>
          <w:r w:rsidR="009F79C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L. Ce</w:t>
          </w:r>
          <w:r w:rsidR="006751CB">
            <w:rPr>
              <w:sz w:val="20"/>
              <w:szCs w:val="20"/>
            </w:rPr>
            <w:t>l</w:t>
          </w:r>
          <w:r>
            <w:rPr>
              <w:sz w:val="20"/>
              <w:szCs w:val="20"/>
            </w:rPr>
            <w:t xml:space="preserve">hay, </w:t>
          </w:r>
          <w:r w:rsidR="009F79CA">
            <w:rPr>
              <w:sz w:val="20"/>
              <w:szCs w:val="20"/>
            </w:rPr>
            <w:t>E.</w:t>
          </w:r>
          <w:r>
            <w:rPr>
              <w:sz w:val="20"/>
              <w:szCs w:val="20"/>
            </w:rPr>
            <w:t xml:space="preserve"> </w:t>
          </w:r>
          <w:r w:rsidR="009F79CA"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D9521C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2638F"/>
    <w:rsid w:val="00066913"/>
    <w:rsid w:val="00072CC8"/>
    <w:rsid w:val="00092C0B"/>
    <w:rsid w:val="000B4AD9"/>
    <w:rsid w:val="000B52C9"/>
    <w:rsid w:val="000E4A87"/>
    <w:rsid w:val="000E726E"/>
    <w:rsid w:val="001269D1"/>
    <w:rsid w:val="00143BBE"/>
    <w:rsid w:val="001538FA"/>
    <w:rsid w:val="00183E50"/>
    <w:rsid w:val="001B4F7E"/>
    <w:rsid w:val="001D7633"/>
    <w:rsid w:val="0021549E"/>
    <w:rsid w:val="00264E38"/>
    <w:rsid w:val="00266338"/>
    <w:rsid w:val="0027558F"/>
    <w:rsid w:val="002907B7"/>
    <w:rsid w:val="002C315F"/>
    <w:rsid w:val="00322BF7"/>
    <w:rsid w:val="00346848"/>
    <w:rsid w:val="00367EB6"/>
    <w:rsid w:val="003B0E4B"/>
    <w:rsid w:val="003C4BD1"/>
    <w:rsid w:val="003E78B4"/>
    <w:rsid w:val="003F4197"/>
    <w:rsid w:val="0043114D"/>
    <w:rsid w:val="0043141E"/>
    <w:rsid w:val="00472F3A"/>
    <w:rsid w:val="004817C9"/>
    <w:rsid w:val="0048521F"/>
    <w:rsid w:val="00491053"/>
    <w:rsid w:val="004C7BF3"/>
    <w:rsid w:val="0052323F"/>
    <w:rsid w:val="0056553B"/>
    <w:rsid w:val="0057417D"/>
    <w:rsid w:val="00580A9C"/>
    <w:rsid w:val="005B59BA"/>
    <w:rsid w:val="005B6CA5"/>
    <w:rsid w:val="0061034D"/>
    <w:rsid w:val="00617465"/>
    <w:rsid w:val="0063291F"/>
    <w:rsid w:val="00666A60"/>
    <w:rsid w:val="006751CB"/>
    <w:rsid w:val="006A3029"/>
    <w:rsid w:val="006F49BB"/>
    <w:rsid w:val="006F6BDE"/>
    <w:rsid w:val="00752E60"/>
    <w:rsid w:val="0079060B"/>
    <w:rsid w:val="007D0ADD"/>
    <w:rsid w:val="007F49BD"/>
    <w:rsid w:val="007F6C2E"/>
    <w:rsid w:val="00811157"/>
    <w:rsid w:val="0083088A"/>
    <w:rsid w:val="00891F82"/>
    <w:rsid w:val="00894EF0"/>
    <w:rsid w:val="008D2CC0"/>
    <w:rsid w:val="008E632F"/>
    <w:rsid w:val="008F6BD6"/>
    <w:rsid w:val="009131F7"/>
    <w:rsid w:val="009247D6"/>
    <w:rsid w:val="00950680"/>
    <w:rsid w:val="009602C7"/>
    <w:rsid w:val="00967686"/>
    <w:rsid w:val="00970B19"/>
    <w:rsid w:val="0098287D"/>
    <w:rsid w:val="009F79CA"/>
    <w:rsid w:val="00A038B8"/>
    <w:rsid w:val="00A13F52"/>
    <w:rsid w:val="00A3255C"/>
    <w:rsid w:val="00AC0917"/>
    <w:rsid w:val="00AC5587"/>
    <w:rsid w:val="00AF0F61"/>
    <w:rsid w:val="00B37EB8"/>
    <w:rsid w:val="00B62071"/>
    <w:rsid w:val="00B739D7"/>
    <w:rsid w:val="00B95B66"/>
    <w:rsid w:val="00BA25A0"/>
    <w:rsid w:val="00BA6452"/>
    <w:rsid w:val="00BB2ED4"/>
    <w:rsid w:val="00BE671E"/>
    <w:rsid w:val="00C140EF"/>
    <w:rsid w:val="00C162C1"/>
    <w:rsid w:val="00C40E97"/>
    <w:rsid w:val="00C56AAC"/>
    <w:rsid w:val="00C605E1"/>
    <w:rsid w:val="00C673AF"/>
    <w:rsid w:val="00C73ECE"/>
    <w:rsid w:val="00C9596B"/>
    <w:rsid w:val="00CC3F47"/>
    <w:rsid w:val="00CE6A97"/>
    <w:rsid w:val="00D076DE"/>
    <w:rsid w:val="00D53322"/>
    <w:rsid w:val="00D604E4"/>
    <w:rsid w:val="00D60E92"/>
    <w:rsid w:val="00D9521C"/>
    <w:rsid w:val="00DB09B9"/>
    <w:rsid w:val="00DB2A33"/>
    <w:rsid w:val="00DB3B6C"/>
    <w:rsid w:val="00DD0812"/>
    <w:rsid w:val="00DD0D5B"/>
    <w:rsid w:val="00DD6E6B"/>
    <w:rsid w:val="00DE37C6"/>
    <w:rsid w:val="00E1578A"/>
    <w:rsid w:val="00E80397"/>
    <w:rsid w:val="00E81356"/>
    <w:rsid w:val="00E81BA2"/>
    <w:rsid w:val="00E972D6"/>
    <w:rsid w:val="00EE50EA"/>
    <w:rsid w:val="00EF315D"/>
    <w:rsid w:val="00EF6BD2"/>
    <w:rsid w:val="00F1575F"/>
    <w:rsid w:val="00F22365"/>
    <w:rsid w:val="00F317F5"/>
    <w:rsid w:val="00F57A3B"/>
    <w:rsid w:val="00F66B8F"/>
    <w:rsid w:val="00F73A42"/>
    <w:rsid w:val="00FB520C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10</cp:revision>
  <dcterms:created xsi:type="dcterms:W3CDTF">2019-11-14T21:17:00Z</dcterms:created>
  <dcterms:modified xsi:type="dcterms:W3CDTF">2019-11-25T08:05:00Z</dcterms:modified>
</cp:coreProperties>
</file>