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23" w:rsidRPr="003972D3" w:rsidRDefault="00443623" w:rsidP="00443623">
      <w:pPr>
        <w:rPr>
          <w:rFonts w:ascii="Arial" w:hAnsi="Arial" w:cs="Arial"/>
        </w:rPr>
      </w:pPr>
    </w:p>
    <w:p w:rsidR="00CD1F6C" w:rsidRPr="003972D3" w:rsidRDefault="00CD1F6C" w:rsidP="00443623">
      <w:pPr>
        <w:jc w:val="center"/>
        <w:rPr>
          <w:rFonts w:ascii="Arial" w:hAnsi="Arial" w:cs="Arial"/>
        </w:rPr>
      </w:pPr>
    </w:p>
    <w:p w:rsidR="00CD1F6C" w:rsidRPr="000440D8" w:rsidRDefault="00CD1F6C" w:rsidP="00CD1F6C">
      <w:pPr>
        <w:widowControl w:val="0"/>
        <w:autoSpaceDE w:val="0"/>
        <w:autoSpaceDN w:val="0"/>
        <w:adjustRightInd w:val="0"/>
        <w:jc w:val="center"/>
        <w:rPr>
          <w:rFonts w:ascii="Verdana" w:hAnsi="Verdana"/>
          <w:b/>
          <w:bCs/>
          <w:sz w:val="28"/>
          <w:szCs w:val="28"/>
        </w:rPr>
      </w:pPr>
      <w:r w:rsidRPr="000440D8">
        <w:rPr>
          <w:rFonts w:ascii="Verdana" w:hAnsi="Verdana"/>
          <w:b/>
          <w:bCs/>
          <w:sz w:val="28"/>
          <w:szCs w:val="28"/>
        </w:rPr>
        <w:t xml:space="preserve">College of Alameda </w:t>
      </w: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
          <w:bCs/>
        </w:rPr>
      </w:pPr>
      <w:r w:rsidRPr="000440D8">
        <w:rPr>
          <w:rFonts w:ascii="Verdana" w:hAnsi="Verdana"/>
          <w:b/>
          <w:bCs/>
        </w:rPr>
        <w:t>Student Health Services</w:t>
      </w: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 xml:space="preserve">2012 Program Review  </w:t>
      </w: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With</w:t>
      </w: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Addendum</w:t>
      </w: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Compiled By</w:t>
      </w: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 xml:space="preserve"> Mercy </w:t>
      </w:r>
      <w:proofErr w:type="spellStart"/>
      <w:r w:rsidRPr="000440D8">
        <w:rPr>
          <w:rFonts w:ascii="Verdana" w:hAnsi="Verdana"/>
          <w:b/>
          <w:bCs/>
          <w:sz w:val="20"/>
          <w:szCs w:val="20"/>
        </w:rPr>
        <w:t>Popoola</w:t>
      </w:r>
      <w:proofErr w:type="spellEnd"/>
      <w:r w:rsidRPr="000440D8">
        <w:rPr>
          <w:rFonts w:ascii="Verdana" w:hAnsi="Verdana"/>
          <w:b/>
          <w:bCs/>
          <w:sz w:val="20"/>
          <w:szCs w:val="20"/>
        </w:rPr>
        <w:t xml:space="preserve"> RN, PhD, CNS -</w:t>
      </w:r>
      <w:r w:rsidR="00063CF2" w:rsidRPr="000440D8">
        <w:rPr>
          <w:rFonts w:ascii="Verdana" w:hAnsi="Verdana"/>
          <w:b/>
          <w:bCs/>
          <w:sz w:val="20"/>
          <w:szCs w:val="20"/>
        </w:rPr>
        <w:t xml:space="preserve"> </w:t>
      </w:r>
      <w:r w:rsidRPr="000440D8">
        <w:rPr>
          <w:rFonts w:ascii="Verdana" w:hAnsi="Verdana"/>
          <w:b/>
          <w:bCs/>
          <w:sz w:val="20"/>
          <w:szCs w:val="20"/>
        </w:rPr>
        <w:t>Campus Nurse</w:t>
      </w: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836F85"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Reviewed by:</w:t>
      </w:r>
    </w:p>
    <w:p w:rsidR="00836F85" w:rsidRPr="000440D8" w:rsidRDefault="00836F85"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Student Services Council</w:t>
      </w:r>
    </w:p>
    <w:p w:rsidR="00836F85" w:rsidRPr="000440D8" w:rsidRDefault="00836F85"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 xml:space="preserve">Dr. Alexis </w:t>
      </w:r>
      <w:proofErr w:type="spellStart"/>
      <w:r w:rsidRPr="000440D8">
        <w:rPr>
          <w:rFonts w:ascii="Verdana" w:hAnsi="Verdana"/>
          <w:b/>
          <w:bCs/>
          <w:sz w:val="20"/>
          <w:szCs w:val="20"/>
        </w:rPr>
        <w:t>Montevirgen</w:t>
      </w:r>
      <w:proofErr w:type="spellEnd"/>
      <w:r w:rsidRPr="000440D8">
        <w:rPr>
          <w:rFonts w:ascii="Verdana" w:hAnsi="Verdana"/>
          <w:b/>
          <w:bCs/>
          <w:sz w:val="20"/>
          <w:szCs w:val="20"/>
        </w:rPr>
        <w:t>, Chairperson</w:t>
      </w: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p>
    <w:p w:rsidR="00CD1F6C" w:rsidRPr="000440D8" w:rsidRDefault="00CD1F6C" w:rsidP="00CD1F6C">
      <w:pPr>
        <w:widowControl w:val="0"/>
        <w:autoSpaceDE w:val="0"/>
        <w:autoSpaceDN w:val="0"/>
        <w:adjustRightInd w:val="0"/>
        <w:jc w:val="center"/>
        <w:rPr>
          <w:rFonts w:ascii="Verdana" w:hAnsi="Verdana"/>
          <w:b/>
          <w:bCs/>
          <w:sz w:val="20"/>
          <w:szCs w:val="20"/>
        </w:rPr>
      </w:pPr>
      <w:r w:rsidRPr="000440D8">
        <w:rPr>
          <w:rFonts w:ascii="Verdana" w:hAnsi="Verdana"/>
          <w:b/>
          <w:bCs/>
          <w:sz w:val="20"/>
          <w:szCs w:val="20"/>
        </w:rPr>
        <w:t>October 2012</w:t>
      </w:r>
    </w:p>
    <w:p w:rsidR="00836F85" w:rsidRPr="000440D8" w:rsidRDefault="00836F85"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0440D8" w:rsidRDefault="000440D8"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B01CC5">
      <w:pPr>
        <w:widowControl w:val="0"/>
        <w:autoSpaceDE w:val="0"/>
        <w:autoSpaceDN w:val="0"/>
        <w:adjustRightInd w:val="0"/>
        <w:rPr>
          <w:rFonts w:ascii="Verdana" w:hAnsi="Verdana"/>
          <w:b/>
          <w:bCs/>
          <w:sz w:val="20"/>
          <w:szCs w:val="20"/>
          <w:u w:val="single"/>
        </w:rPr>
      </w:pPr>
      <w:r w:rsidRPr="000440D8">
        <w:rPr>
          <w:rFonts w:ascii="Verdana" w:hAnsi="Verdana"/>
          <w:b/>
          <w:bCs/>
          <w:sz w:val="20"/>
          <w:szCs w:val="20"/>
          <w:u w:val="single"/>
        </w:rPr>
        <w:lastRenderedPageBreak/>
        <w:t>I</w:t>
      </w:r>
      <w:r w:rsidR="00AB46A6" w:rsidRPr="000440D8">
        <w:rPr>
          <w:rFonts w:ascii="Verdana" w:hAnsi="Verdana"/>
          <w:b/>
          <w:bCs/>
          <w:sz w:val="20"/>
          <w:szCs w:val="20"/>
          <w:u w:val="single"/>
        </w:rPr>
        <w:t>NTRODUCTION</w:t>
      </w:r>
      <w:r w:rsidRPr="000440D8">
        <w:rPr>
          <w:rFonts w:ascii="Verdana" w:hAnsi="Verdana"/>
          <w:b/>
          <w:bCs/>
          <w:sz w:val="20"/>
          <w:szCs w:val="20"/>
          <w:u w:val="single"/>
        </w:rPr>
        <w:t xml:space="preserve"> </w:t>
      </w:r>
    </w:p>
    <w:p w:rsidR="00CD1F6C" w:rsidRPr="000440D8" w:rsidRDefault="00CD1F6C" w:rsidP="00CD1F6C">
      <w:pPr>
        <w:widowControl w:val="0"/>
        <w:autoSpaceDE w:val="0"/>
        <w:autoSpaceDN w:val="0"/>
        <w:adjustRightInd w:val="0"/>
        <w:jc w:val="center"/>
        <w:rPr>
          <w:rFonts w:ascii="Verdana" w:hAnsi="Verdana"/>
          <w:b/>
          <w:bCs/>
          <w:sz w:val="20"/>
          <w:szCs w:val="20"/>
          <w:u w:val="single"/>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CD1F6C" w:rsidRPr="000440D8" w:rsidRDefault="00CD1F6C" w:rsidP="00CD1F6C">
      <w:pPr>
        <w:widowControl w:val="0"/>
        <w:autoSpaceDE w:val="0"/>
        <w:autoSpaceDN w:val="0"/>
        <w:adjustRightInd w:val="0"/>
        <w:jc w:val="center"/>
        <w:rPr>
          <w:rFonts w:ascii="Verdana" w:hAnsi="Verdana"/>
          <w:bCs/>
          <w:sz w:val="20"/>
          <w:szCs w:val="20"/>
        </w:rPr>
      </w:pPr>
    </w:p>
    <w:p w:rsidR="006F4A8D" w:rsidRPr="000440D8" w:rsidRDefault="00CD1F6C" w:rsidP="00CD1F6C">
      <w:pPr>
        <w:widowControl w:val="0"/>
        <w:autoSpaceDE w:val="0"/>
        <w:autoSpaceDN w:val="0"/>
        <w:adjustRightInd w:val="0"/>
        <w:rPr>
          <w:rFonts w:ascii="Verdana" w:hAnsi="Verdana"/>
          <w:bCs/>
          <w:sz w:val="20"/>
          <w:szCs w:val="20"/>
        </w:rPr>
      </w:pPr>
      <w:r w:rsidRPr="000440D8">
        <w:rPr>
          <w:rFonts w:ascii="Verdana" w:hAnsi="Verdana"/>
          <w:bCs/>
          <w:sz w:val="20"/>
          <w:szCs w:val="20"/>
        </w:rPr>
        <w:t xml:space="preserve">The preparation of this program review is the collaborative work of the </w:t>
      </w:r>
      <w:r w:rsidR="0076271D" w:rsidRPr="000440D8">
        <w:rPr>
          <w:rFonts w:ascii="Verdana" w:hAnsi="Verdana"/>
          <w:bCs/>
          <w:sz w:val="20"/>
          <w:szCs w:val="20"/>
        </w:rPr>
        <w:t xml:space="preserve">new </w:t>
      </w:r>
      <w:r w:rsidRPr="000440D8">
        <w:rPr>
          <w:rFonts w:ascii="Verdana" w:hAnsi="Verdana"/>
          <w:bCs/>
          <w:sz w:val="20"/>
          <w:szCs w:val="20"/>
        </w:rPr>
        <w:t>Dean of</w:t>
      </w:r>
      <w:r w:rsidR="0076271D" w:rsidRPr="000440D8">
        <w:rPr>
          <w:rFonts w:ascii="Verdana" w:hAnsi="Verdana"/>
          <w:bCs/>
          <w:sz w:val="20"/>
          <w:szCs w:val="20"/>
        </w:rPr>
        <w:t xml:space="preserve"> Special Programs</w:t>
      </w:r>
      <w:r w:rsidRPr="000440D8">
        <w:rPr>
          <w:rFonts w:ascii="Verdana" w:hAnsi="Verdana"/>
          <w:bCs/>
          <w:sz w:val="20"/>
          <w:szCs w:val="20"/>
        </w:rPr>
        <w:t xml:space="preserve"> and the </w:t>
      </w:r>
      <w:r w:rsidR="0076271D" w:rsidRPr="000440D8">
        <w:rPr>
          <w:rFonts w:ascii="Verdana" w:hAnsi="Verdana"/>
          <w:bCs/>
          <w:sz w:val="20"/>
          <w:szCs w:val="20"/>
        </w:rPr>
        <w:t>n</w:t>
      </w:r>
      <w:r w:rsidRPr="000440D8">
        <w:rPr>
          <w:rFonts w:ascii="Verdana" w:hAnsi="Verdana"/>
          <w:bCs/>
          <w:sz w:val="20"/>
          <w:szCs w:val="20"/>
        </w:rPr>
        <w:t xml:space="preserve">ew Campus Nurse. Since the campus nurse </w:t>
      </w:r>
      <w:r w:rsidR="003002DD" w:rsidRPr="000440D8">
        <w:rPr>
          <w:rFonts w:ascii="Verdana" w:hAnsi="Verdana"/>
          <w:bCs/>
          <w:sz w:val="20"/>
          <w:szCs w:val="20"/>
        </w:rPr>
        <w:t xml:space="preserve">(hired </w:t>
      </w:r>
      <w:r w:rsidR="006F4A8D" w:rsidRPr="000440D8">
        <w:rPr>
          <w:rFonts w:ascii="Verdana" w:hAnsi="Verdana"/>
          <w:bCs/>
          <w:sz w:val="20"/>
          <w:szCs w:val="20"/>
        </w:rPr>
        <w:t xml:space="preserve">in the </w:t>
      </w:r>
      <w:r w:rsidR="003002DD" w:rsidRPr="000440D8">
        <w:rPr>
          <w:rFonts w:ascii="Verdana" w:hAnsi="Verdana"/>
          <w:bCs/>
          <w:sz w:val="20"/>
          <w:szCs w:val="20"/>
        </w:rPr>
        <w:t xml:space="preserve">end of March 2012) </w:t>
      </w:r>
      <w:r w:rsidRPr="000440D8">
        <w:rPr>
          <w:rFonts w:ascii="Verdana" w:hAnsi="Verdana"/>
          <w:bCs/>
          <w:sz w:val="20"/>
          <w:szCs w:val="20"/>
        </w:rPr>
        <w:t>and the Dean</w:t>
      </w:r>
      <w:r w:rsidR="003002DD" w:rsidRPr="000440D8">
        <w:rPr>
          <w:rFonts w:ascii="Verdana" w:hAnsi="Verdana"/>
          <w:bCs/>
          <w:sz w:val="20"/>
          <w:szCs w:val="20"/>
        </w:rPr>
        <w:t xml:space="preserve"> (</w:t>
      </w:r>
      <w:r w:rsidR="006F4A8D" w:rsidRPr="000440D8">
        <w:rPr>
          <w:rFonts w:ascii="Verdana" w:hAnsi="Verdana"/>
          <w:bCs/>
          <w:sz w:val="20"/>
          <w:szCs w:val="20"/>
        </w:rPr>
        <w:t xml:space="preserve">assumed the department administrator position in </w:t>
      </w:r>
      <w:proofErr w:type="gramStart"/>
      <w:r w:rsidR="003002DD" w:rsidRPr="000440D8">
        <w:rPr>
          <w:rFonts w:ascii="Verdana" w:hAnsi="Verdana"/>
          <w:bCs/>
          <w:sz w:val="20"/>
          <w:szCs w:val="20"/>
        </w:rPr>
        <w:t>Fall</w:t>
      </w:r>
      <w:proofErr w:type="gramEnd"/>
      <w:r w:rsidR="003002DD" w:rsidRPr="000440D8">
        <w:rPr>
          <w:rFonts w:ascii="Verdana" w:hAnsi="Verdana"/>
          <w:bCs/>
          <w:sz w:val="20"/>
          <w:szCs w:val="20"/>
        </w:rPr>
        <w:t xml:space="preserve"> 2012)</w:t>
      </w:r>
      <w:r w:rsidR="0061016E" w:rsidRPr="000440D8">
        <w:rPr>
          <w:rFonts w:ascii="Verdana" w:hAnsi="Verdana"/>
          <w:bCs/>
          <w:sz w:val="20"/>
          <w:szCs w:val="20"/>
        </w:rPr>
        <w:t xml:space="preserve"> are new </w:t>
      </w:r>
      <w:r w:rsidR="006F4A8D" w:rsidRPr="000440D8">
        <w:rPr>
          <w:rFonts w:ascii="Verdana" w:hAnsi="Verdana"/>
          <w:bCs/>
          <w:sz w:val="20"/>
          <w:szCs w:val="20"/>
        </w:rPr>
        <w:t>to</w:t>
      </w:r>
      <w:r w:rsidR="0061016E" w:rsidRPr="000440D8">
        <w:rPr>
          <w:rFonts w:ascii="Verdana" w:hAnsi="Verdana"/>
          <w:bCs/>
          <w:sz w:val="20"/>
          <w:szCs w:val="20"/>
        </w:rPr>
        <w:t xml:space="preserve"> these</w:t>
      </w:r>
      <w:r w:rsidRPr="000440D8">
        <w:rPr>
          <w:rFonts w:ascii="Verdana" w:hAnsi="Verdana"/>
          <w:bCs/>
          <w:sz w:val="20"/>
          <w:szCs w:val="20"/>
        </w:rPr>
        <w:t xml:space="preserve"> position</w:t>
      </w:r>
      <w:r w:rsidR="0061016E" w:rsidRPr="000440D8">
        <w:rPr>
          <w:rFonts w:ascii="Verdana" w:hAnsi="Verdana"/>
          <w:bCs/>
          <w:sz w:val="20"/>
          <w:szCs w:val="20"/>
        </w:rPr>
        <w:t>s</w:t>
      </w:r>
      <w:r w:rsidRPr="000440D8">
        <w:rPr>
          <w:rFonts w:ascii="Verdana" w:hAnsi="Verdana"/>
          <w:bCs/>
          <w:sz w:val="20"/>
          <w:szCs w:val="20"/>
        </w:rPr>
        <w:t>,</w:t>
      </w:r>
      <w:r w:rsidR="0061016E" w:rsidRPr="000440D8">
        <w:rPr>
          <w:rFonts w:ascii="Verdana" w:hAnsi="Verdana"/>
          <w:bCs/>
          <w:sz w:val="20"/>
          <w:szCs w:val="20"/>
        </w:rPr>
        <w:t xml:space="preserve"> this review </w:t>
      </w:r>
      <w:r w:rsidRPr="000440D8">
        <w:rPr>
          <w:rFonts w:ascii="Verdana" w:hAnsi="Verdana"/>
          <w:bCs/>
          <w:sz w:val="20"/>
          <w:szCs w:val="20"/>
        </w:rPr>
        <w:t xml:space="preserve">was developed after </w:t>
      </w:r>
      <w:r w:rsidR="006F4A8D" w:rsidRPr="000440D8">
        <w:rPr>
          <w:rFonts w:ascii="Verdana" w:hAnsi="Verdana"/>
          <w:bCs/>
          <w:sz w:val="20"/>
          <w:szCs w:val="20"/>
        </w:rPr>
        <w:t xml:space="preserve">an </w:t>
      </w:r>
      <w:r w:rsidRPr="000440D8">
        <w:rPr>
          <w:rFonts w:ascii="Verdana" w:hAnsi="Verdana"/>
          <w:bCs/>
          <w:sz w:val="20"/>
          <w:szCs w:val="20"/>
        </w:rPr>
        <w:t xml:space="preserve">extensive review of the previous Student Health Services (SHS) </w:t>
      </w:r>
      <w:r w:rsidR="0076271D" w:rsidRPr="000440D8">
        <w:rPr>
          <w:rFonts w:ascii="Verdana" w:hAnsi="Verdana"/>
          <w:bCs/>
          <w:sz w:val="20"/>
          <w:szCs w:val="20"/>
        </w:rPr>
        <w:t>program documents.</w:t>
      </w:r>
      <w:r w:rsidR="00F5480F" w:rsidRPr="000440D8">
        <w:rPr>
          <w:rFonts w:ascii="Verdana" w:hAnsi="Verdana"/>
          <w:bCs/>
          <w:sz w:val="20"/>
          <w:szCs w:val="20"/>
        </w:rPr>
        <w:t xml:space="preserve"> The previous administrator retired in June 2012.</w:t>
      </w:r>
    </w:p>
    <w:p w:rsidR="006F4A8D" w:rsidRPr="000440D8" w:rsidRDefault="006F4A8D" w:rsidP="00CD1F6C">
      <w:pPr>
        <w:widowControl w:val="0"/>
        <w:autoSpaceDE w:val="0"/>
        <w:autoSpaceDN w:val="0"/>
        <w:adjustRightInd w:val="0"/>
        <w:rPr>
          <w:rFonts w:ascii="Verdana" w:hAnsi="Verdana"/>
          <w:bCs/>
          <w:sz w:val="20"/>
          <w:szCs w:val="20"/>
        </w:rPr>
      </w:pPr>
    </w:p>
    <w:p w:rsidR="00CD1F6C" w:rsidRPr="000440D8" w:rsidRDefault="00CD1F6C" w:rsidP="00CD1F6C">
      <w:pPr>
        <w:widowControl w:val="0"/>
        <w:autoSpaceDE w:val="0"/>
        <w:autoSpaceDN w:val="0"/>
        <w:adjustRightInd w:val="0"/>
        <w:rPr>
          <w:rFonts w:ascii="Verdana" w:hAnsi="Verdana"/>
          <w:sz w:val="20"/>
          <w:szCs w:val="20"/>
        </w:rPr>
      </w:pPr>
      <w:r w:rsidRPr="000440D8">
        <w:rPr>
          <w:rFonts w:ascii="Verdana" w:hAnsi="Verdana"/>
          <w:bCs/>
          <w:sz w:val="20"/>
          <w:szCs w:val="20"/>
        </w:rPr>
        <w:t>This 2012 program review present</w:t>
      </w:r>
      <w:r w:rsidR="006F4A8D" w:rsidRPr="000440D8">
        <w:rPr>
          <w:rFonts w:ascii="Verdana" w:hAnsi="Verdana"/>
          <w:bCs/>
          <w:sz w:val="20"/>
          <w:szCs w:val="20"/>
        </w:rPr>
        <w:t>s</w:t>
      </w:r>
      <w:r w:rsidRPr="000440D8">
        <w:rPr>
          <w:rFonts w:ascii="Verdana" w:hAnsi="Verdana"/>
          <w:bCs/>
          <w:sz w:val="20"/>
          <w:szCs w:val="20"/>
        </w:rPr>
        <w:t xml:space="preserve"> </w:t>
      </w:r>
      <w:r w:rsidR="00F5480F" w:rsidRPr="000440D8">
        <w:rPr>
          <w:rFonts w:ascii="Verdana" w:hAnsi="Verdana"/>
          <w:bCs/>
          <w:sz w:val="20"/>
          <w:szCs w:val="20"/>
        </w:rPr>
        <w:t xml:space="preserve">partial </w:t>
      </w:r>
      <w:r w:rsidRPr="000440D8">
        <w:rPr>
          <w:rFonts w:ascii="Verdana" w:hAnsi="Verdana"/>
          <w:bCs/>
          <w:sz w:val="20"/>
          <w:szCs w:val="20"/>
        </w:rPr>
        <w:t>data for only</w:t>
      </w:r>
      <w:r w:rsidR="0061016E" w:rsidRPr="000440D8">
        <w:rPr>
          <w:rFonts w:ascii="Verdana" w:hAnsi="Verdana"/>
          <w:bCs/>
          <w:sz w:val="20"/>
          <w:szCs w:val="20"/>
        </w:rPr>
        <w:t xml:space="preserve"> a few </w:t>
      </w:r>
      <w:r w:rsidRPr="000440D8">
        <w:rPr>
          <w:rFonts w:ascii="Verdana" w:hAnsi="Verdana"/>
          <w:bCs/>
          <w:sz w:val="20"/>
          <w:szCs w:val="20"/>
        </w:rPr>
        <w:t>mon</w:t>
      </w:r>
      <w:r w:rsidR="0076271D" w:rsidRPr="000440D8">
        <w:rPr>
          <w:rFonts w:ascii="Verdana" w:hAnsi="Verdana"/>
          <w:bCs/>
          <w:sz w:val="20"/>
          <w:szCs w:val="20"/>
        </w:rPr>
        <w:t>th</w:t>
      </w:r>
      <w:r w:rsidR="0061016E" w:rsidRPr="000440D8">
        <w:rPr>
          <w:rFonts w:ascii="Verdana" w:hAnsi="Verdana"/>
          <w:bCs/>
          <w:sz w:val="20"/>
          <w:szCs w:val="20"/>
        </w:rPr>
        <w:t>s in 2012</w:t>
      </w:r>
      <w:r w:rsidR="006F4A8D" w:rsidRPr="000440D8">
        <w:rPr>
          <w:rFonts w:ascii="Verdana" w:hAnsi="Verdana"/>
          <w:bCs/>
          <w:sz w:val="20"/>
          <w:szCs w:val="20"/>
        </w:rPr>
        <w:t xml:space="preserve"> as presented</w:t>
      </w:r>
      <w:r w:rsidR="00F5480F" w:rsidRPr="000440D8">
        <w:rPr>
          <w:rFonts w:ascii="Verdana" w:hAnsi="Verdana"/>
          <w:bCs/>
          <w:sz w:val="20"/>
          <w:szCs w:val="20"/>
        </w:rPr>
        <w:t xml:space="preserve"> o</w:t>
      </w:r>
      <w:r w:rsidR="006F4A8D" w:rsidRPr="000440D8">
        <w:rPr>
          <w:rFonts w:ascii="Verdana" w:hAnsi="Verdana"/>
          <w:bCs/>
          <w:sz w:val="20"/>
          <w:szCs w:val="20"/>
        </w:rPr>
        <w:t xml:space="preserve">n page </w:t>
      </w:r>
      <w:r w:rsidR="00F5480F" w:rsidRPr="000440D8">
        <w:rPr>
          <w:rFonts w:ascii="Verdana" w:hAnsi="Verdana"/>
          <w:bCs/>
          <w:sz w:val="20"/>
          <w:szCs w:val="20"/>
        </w:rPr>
        <w:t>six</w:t>
      </w:r>
      <w:r w:rsidR="0061016E" w:rsidRPr="000440D8">
        <w:rPr>
          <w:rFonts w:ascii="Verdana" w:hAnsi="Verdana"/>
          <w:bCs/>
          <w:sz w:val="20"/>
          <w:szCs w:val="20"/>
        </w:rPr>
        <w:t xml:space="preserve">. </w:t>
      </w:r>
      <w:r w:rsidRPr="000440D8">
        <w:rPr>
          <w:rFonts w:ascii="Verdana" w:hAnsi="Verdana"/>
          <w:bCs/>
          <w:sz w:val="20"/>
          <w:szCs w:val="20"/>
        </w:rPr>
        <w:t>T</w:t>
      </w:r>
      <w:r w:rsidR="0061016E" w:rsidRPr="000440D8">
        <w:rPr>
          <w:rFonts w:ascii="Verdana" w:hAnsi="Verdana"/>
          <w:bCs/>
          <w:sz w:val="20"/>
          <w:szCs w:val="20"/>
        </w:rPr>
        <w:t>herefore,</w:t>
      </w:r>
      <w:r w:rsidR="006F4A8D" w:rsidRPr="000440D8">
        <w:rPr>
          <w:rFonts w:ascii="Verdana" w:hAnsi="Verdana"/>
          <w:bCs/>
          <w:sz w:val="20"/>
          <w:szCs w:val="20"/>
        </w:rPr>
        <w:t xml:space="preserve"> while it is not </w:t>
      </w:r>
      <w:r w:rsidRPr="000440D8">
        <w:rPr>
          <w:rFonts w:ascii="Verdana" w:hAnsi="Verdana"/>
          <w:bCs/>
          <w:sz w:val="20"/>
          <w:szCs w:val="20"/>
        </w:rPr>
        <w:t>comprehensive</w:t>
      </w:r>
      <w:r w:rsidR="006F4A8D" w:rsidRPr="000440D8">
        <w:rPr>
          <w:rFonts w:ascii="Verdana" w:hAnsi="Verdana"/>
          <w:bCs/>
          <w:sz w:val="20"/>
          <w:szCs w:val="20"/>
        </w:rPr>
        <w:t xml:space="preserve">, </w:t>
      </w:r>
      <w:r w:rsidR="0076271D" w:rsidRPr="000440D8">
        <w:rPr>
          <w:rFonts w:ascii="Verdana" w:hAnsi="Verdana"/>
          <w:bCs/>
          <w:sz w:val="20"/>
          <w:szCs w:val="20"/>
        </w:rPr>
        <w:t xml:space="preserve">the </w:t>
      </w:r>
      <w:r w:rsidRPr="000440D8">
        <w:rPr>
          <w:rFonts w:ascii="Verdana" w:hAnsi="Verdana"/>
          <w:sz w:val="20"/>
          <w:szCs w:val="20"/>
        </w:rPr>
        <w:t xml:space="preserve">primary </w:t>
      </w:r>
      <w:r w:rsidR="0076271D" w:rsidRPr="000440D8">
        <w:rPr>
          <w:rFonts w:ascii="Verdana" w:hAnsi="Verdana"/>
          <w:sz w:val="20"/>
          <w:szCs w:val="20"/>
        </w:rPr>
        <w:t>objective for this 2012</w:t>
      </w:r>
      <w:r w:rsidRPr="000440D8">
        <w:rPr>
          <w:rFonts w:ascii="Verdana" w:hAnsi="Verdana"/>
          <w:sz w:val="20"/>
          <w:szCs w:val="20"/>
        </w:rPr>
        <w:t xml:space="preserve"> program review is to</w:t>
      </w:r>
      <w:r w:rsidR="006F4A8D" w:rsidRPr="000440D8">
        <w:rPr>
          <w:rFonts w:ascii="Verdana" w:hAnsi="Verdana"/>
          <w:sz w:val="20"/>
          <w:szCs w:val="20"/>
        </w:rPr>
        <w:t xml:space="preserve"> report</w:t>
      </w:r>
      <w:r w:rsidRPr="000440D8">
        <w:rPr>
          <w:rFonts w:ascii="Verdana" w:hAnsi="Verdana"/>
          <w:sz w:val="20"/>
          <w:szCs w:val="20"/>
        </w:rPr>
        <w:t xml:space="preserve"> some of the activities that are currently </w:t>
      </w:r>
      <w:r w:rsidR="006F4A8D" w:rsidRPr="000440D8">
        <w:rPr>
          <w:rFonts w:ascii="Verdana" w:hAnsi="Verdana"/>
          <w:sz w:val="20"/>
          <w:szCs w:val="20"/>
        </w:rPr>
        <w:t xml:space="preserve">being implemented in </w:t>
      </w:r>
      <w:r w:rsidR="0061016E" w:rsidRPr="000440D8">
        <w:rPr>
          <w:rFonts w:ascii="Verdana" w:hAnsi="Verdana"/>
          <w:sz w:val="20"/>
          <w:szCs w:val="20"/>
        </w:rPr>
        <w:t>SHS</w:t>
      </w:r>
      <w:r w:rsidR="0076271D" w:rsidRPr="000440D8">
        <w:rPr>
          <w:rFonts w:ascii="Verdana" w:hAnsi="Verdana"/>
          <w:sz w:val="20"/>
          <w:szCs w:val="20"/>
        </w:rPr>
        <w:t>.</w:t>
      </w:r>
      <w:r w:rsidR="007A40D0" w:rsidRPr="000440D8">
        <w:rPr>
          <w:rFonts w:ascii="Verdana" w:hAnsi="Verdana"/>
          <w:sz w:val="20"/>
          <w:szCs w:val="20"/>
        </w:rPr>
        <w:t xml:space="preserve"> </w:t>
      </w:r>
      <w:r w:rsidR="0076271D" w:rsidRPr="000440D8">
        <w:rPr>
          <w:rFonts w:ascii="Verdana" w:hAnsi="Verdana"/>
          <w:sz w:val="20"/>
          <w:szCs w:val="20"/>
        </w:rPr>
        <w:t>At the end of this academic year</w:t>
      </w:r>
      <w:r w:rsidR="006F4A8D" w:rsidRPr="000440D8">
        <w:rPr>
          <w:rFonts w:ascii="Verdana" w:hAnsi="Verdana"/>
          <w:sz w:val="20"/>
          <w:szCs w:val="20"/>
        </w:rPr>
        <w:t xml:space="preserve"> in 2013</w:t>
      </w:r>
      <w:r w:rsidR="0076271D" w:rsidRPr="000440D8">
        <w:rPr>
          <w:rFonts w:ascii="Verdana" w:hAnsi="Verdana"/>
          <w:sz w:val="20"/>
          <w:szCs w:val="20"/>
        </w:rPr>
        <w:t>, a full program review will be completed.</w:t>
      </w:r>
    </w:p>
    <w:p w:rsidR="00CD1F6C" w:rsidRPr="000440D8" w:rsidRDefault="00CD1F6C" w:rsidP="00CD1F6C">
      <w:pPr>
        <w:widowControl w:val="0"/>
        <w:autoSpaceDE w:val="0"/>
        <w:autoSpaceDN w:val="0"/>
        <w:adjustRightInd w:val="0"/>
        <w:rPr>
          <w:rFonts w:ascii="Verdana" w:hAnsi="Verdana"/>
          <w:sz w:val="20"/>
          <w:szCs w:val="20"/>
        </w:rPr>
      </w:pPr>
    </w:p>
    <w:p w:rsidR="007A40D0" w:rsidRPr="000440D8" w:rsidRDefault="007A40D0" w:rsidP="00CD1F6C">
      <w:pPr>
        <w:widowControl w:val="0"/>
        <w:autoSpaceDE w:val="0"/>
        <w:autoSpaceDN w:val="0"/>
        <w:adjustRightInd w:val="0"/>
        <w:rPr>
          <w:rFonts w:ascii="Verdana" w:hAnsi="Verdana"/>
          <w:sz w:val="20"/>
          <w:szCs w:val="20"/>
        </w:rPr>
      </w:pPr>
      <w:r w:rsidRPr="000440D8">
        <w:rPr>
          <w:rFonts w:ascii="Verdana" w:hAnsi="Verdana"/>
          <w:sz w:val="20"/>
          <w:szCs w:val="20"/>
        </w:rPr>
        <w:t>Th</w:t>
      </w:r>
      <w:r w:rsidR="006F4A8D" w:rsidRPr="000440D8">
        <w:rPr>
          <w:rFonts w:ascii="Verdana" w:hAnsi="Verdana"/>
          <w:sz w:val="20"/>
          <w:szCs w:val="20"/>
        </w:rPr>
        <w:t xml:space="preserve">is </w:t>
      </w:r>
      <w:r w:rsidRPr="000440D8">
        <w:rPr>
          <w:rFonts w:ascii="Verdana" w:hAnsi="Verdana"/>
          <w:sz w:val="20"/>
          <w:szCs w:val="20"/>
        </w:rPr>
        <w:t xml:space="preserve">goal to complete a full program review in 2013 aligns with the District Health </w:t>
      </w:r>
      <w:r w:rsidR="006F4A8D" w:rsidRPr="000440D8">
        <w:rPr>
          <w:rFonts w:ascii="Verdana" w:hAnsi="Verdana"/>
          <w:sz w:val="20"/>
          <w:szCs w:val="20"/>
        </w:rPr>
        <w:t>Service’s</w:t>
      </w:r>
      <w:r w:rsidRPr="000440D8">
        <w:rPr>
          <w:rFonts w:ascii="Verdana" w:hAnsi="Verdana"/>
          <w:sz w:val="20"/>
          <w:szCs w:val="20"/>
        </w:rPr>
        <w:t xml:space="preserve"> </w:t>
      </w:r>
      <w:r w:rsidR="006F4A8D" w:rsidRPr="000440D8">
        <w:rPr>
          <w:rFonts w:ascii="Verdana" w:hAnsi="Verdana"/>
          <w:sz w:val="20"/>
          <w:szCs w:val="20"/>
        </w:rPr>
        <w:t xml:space="preserve">plans to </w:t>
      </w:r>
      <w:r w:rsidRPr="000440D8">
        <w:rPr>
          <w:rFonts w:ascii="Verdana" w:hAnsi="Verdana"/>
          <w:sz w:val="20"/>
          <w:szCs w:val="20"/>
        </w:rPr>
        <w:t>assess SHS since the introduction of</w:t>
      </w:r>
      <w:r w:rsidR="0061016E" w:rsidRPr="000440D8">
        <w:rPr>
          <w:rFonts w:ascii="Verdana" w:hAnsi="Verdana"/>
          <w:sz w:val="20"/>
          <w:szCs w:val="20"/>
        </w:rPr>
        <w:t xml:space="preserve"> the</w:t>
      </w:r>
      <w:r w:rsidRPr="000440D8">
        <w:rPr>
          <w:rFonts w:ascii="Verdana" w:hAnsi="Verdana"/>
          <w:sz w:val="20"/>
          <w:szCs w:val="20"/>
        </w:rPr>
        <w:t xml:space="preserve"> </w:t>
      </w:r>
      <w:r w:rsidR="006F4A8D" w:rsidRPr="000440D8">
        <w:rPr>
          <w:rFonts w:ascii="Verdana" w:hAnsi="Verdana"/>
          <w:sz w:val="20"/>
          <w:szCs w:val="20"/>
        </w:rPr>
        <w:t xml:space="preserve">new </w:t>
      </w:r>
      <w:r w:rsidRPr="000440D8">
        <w:rPr>
          <w:rFonts w:ascii="Verdana" w:hAnsi="Verdana"/>
          <w:sz w:val="20"/>
          <w:szCs w:val="20"/>
        </w:rPr>
        <w:t>student</w:t>
      </w:r>
      <w:r w:rsidR="006F4A8D" w:rsidRPr="000440D8">
        <w:rPr>
          <w:rFonts w:ascii="Verdana" w:hAnsi="Verdana"/>
          <w:sz w:val="20"/>
          <w:szCs w:val="20"/>
        </w:rPr>
        <w:t xml:space="preserve"> health</w:t>
      </w:r>
      <w:r w:rsidRPr="000440D8">
        <w:rPr>
          <w:rFonts w:ascii="Verdana" w:hAnsi="Verdana"/>
          <w:sz w:val="20"/>
          <w:szCs w:val="20"/>
        </w:rPr>
        <w:t xml:space="preserve"> fee. </w:t>
      </w:r>
    </w:p>
    <w:p w:rsidR="00CD1F6C" w:rsidRPr="000440D8" w:rsidRDefault="00CD1F6C" w:rsidP="00443623">
      <w:pPr>
        <w:jc w:val="center"/>
        <w:rPr>
          <w:rFonts w:ascii="Verdana" w:hAnsi="Verdana"/>
          <w:b/>
          <w:sz w:val="20"/>
          <w:szCs w:val="20"/>
        </w:rPr>
      </w:pPr>
    </w:p>
    <w:p w:rsidR="00CD1F6C" w:rsidRPr="000440D8" w:rsidRDefault="00CD1F6C" w:rsidP="00443623">
      <w:pPr>
        <w:jc w:val="center"/>
        <w:rPr>
          <w:rFonts w:ascii="Verdana" w:hAnsi="Verdana"/>
          <w:b/>
          <w:sz w:val="20"/>
          <w:szCs w:val="20"/>
        </w:rPr>
      </w:pPr>
    </w:p>
    <w:p w:rsidR="0087507B" w:rsidRPr="000440D8" w:rsidRDefault="0087507B" w:rsidP="00020420">
      <w:pPr>
        <w:pStyle w:val="Heading1"/>
        <w:numPr>
          <w:ilvl w:val="0"/>
          <w:numId w:val="29"/>
        </w:numPr>
        <w:ind w:left="360" w:hanging="360"/>
        <w:rPr>
          <w:rFonts w:ascii="Verdana" w:hAnsi="Verdana"/>
          <w:sz w:val="20"/>
          <w:szCs w:val="20"/>
          <w:u w:val="single"/>
        </w:rPr>
      </w:pPr>
      <w:bookmarkStart w:id="0" w:name="_Toc255811211"/>
      <w:bookmarkStart w:id="1" w:name="_Toc257967573"/>
      <w:bookmarkStart w:id="2" w:name="_Toc257968297"/>
      <w:r w:rsidRPr="000440D8">
        <w:rPr>
          <w:rFonts w:ascii="Verdana" w:hAnsi="Verdana"/>
          <w:sz w:val="20"/>
          <w:szCs w:val="20"/>
          <w:u w:val="single"/>
        </w:rPr>
        <w:t>B</w:t>
      </w:r>
      <w:r w:rsidR="00AB46A6" w:rsidRPr="000440D8">
        <w:rPr>
          <w:rFonts w:ascii="Verdana" w:hAnsi="Verdana"/>
          <w:sz w:val="20"/>
          <w:szCs w:val="20"/>
          <w:u w:val="single"/>
        </w:rPr>
        <w:t>ACKGROUND INFORMATION</w:t>
      </w:r>
      <w:bookmarkEnd w:id="0"/>
      <w:bookmarkEnd w:id="1"/>
      <w:bookmarkEnd w:id="2"/>
    </w:p>
    <w:p w:rsidR="00A83E85" w:rsidRPr="000440D8" w:rsidRDefault="00A83E85" w:rsidP="00A83E85">
      <w:pPr>
        <w:rPr>
          <w:rFonts w:ascii="Verdana" w:hAnsi="Verdana"/>
          <w:sz w:val="20"/>
          <w:szCs w:val="20"/>
        </w:rPr>
      </w:pPr>
    </w:p>
    <w:p w:rsidR="00A83E85" w:rsidRDefault="00A83E85" w:rsidP="00A83E85">
      <w:pPr>
        <w:numPr>
          <w:ilvl w:val="0"/>
          <w:numId w:val="6"/>
        </w:numPr>
        <w:tabs>
          <w:tab w:val="clear" w:pos="720"/>
        </w:tabs>
        <w:ind w:left="360"/>
        <w:rPr>
          <w:rFonts w:ascii="Verdana" w:hAnsi="Verdana"/>
          <w:sz w:val="20"/>
          <w:szCs w:val="20"/>
        </w:rPr>
      </w:pPr>
      <w:r w:rsidRPr="000440D8">
        <w:rPr>
          <w:rFonts w:ascii="Verdana" w:hAnsi="Verdana"/>
          <w:sz w:val="20"/>
          <w:szCs w:val="20"/>
        </w:rPr>
        <w:t>Descriptions</w:t>
      </w:r>
    </w:p>
    <w:p w:rsidR="00020420" w:rsidRPr="000440D8" w:rsidRDefault="00020420" w:rsidP="00020420">
      <w:pPr>
        <w:ind w:left="360"/>
        <w:rPr>
          <w:rFonts w:ascii="Verdana" w:hAnsi="Verdana"/>
          <w:sz w:val="20"/>
          <w:szCs w:val="20"/>
        </w:rPr>
      </w:pPr>
    </w:p>
    <w:p w:rsidR="00A83E85" w:rsidRPr="000440D8" w:rsidRDefault="006C402C" w:rsidP="00A83E85">
      <w:pPr>
        <w:numPr>
          <w:ilvl w:val="0"/>
          <w:numId w:val="24"/>
        </w:numPr>
        <w:rPr>
          <w:rFonts w:ascii="Verdana" w:hAnsi="Verdana"/>
          <w:sz w:val="20"/>
          <w:szCs w:val="20"/>
        </w:rPr>
      </w:pPr>
      <w:r w:rsidRPr="000440D8">
        <w:rPr>
          <w:rFonts w:ascii="Verdana" w:hAnsi="Verdana"/>
          <w:sz w:val="20"/>
          <w:szCs w:val="20"/>
        </w:rPr>
        <w:t xml:space="preserve">The </w:t>
      </w:r>
      <w:r w:rsidR="00A83E85" w:rsidRPr="000440D8">
        <w:rPr>
          <w:rFonts w:ascii="Verdana" w:hAnsi="Verdana"/>
          <w:sz w:val="20"/>
          <w:szCs w:val="20"/>
        </w:rPr>
        <w:t>Unit</w:t>
      </w:r>
    </w:p>
    <w:p w:rsidR="00A83E85" w:rsidRPr="000440D8" w:rsidRDefault="00A83E85" w:rsidP="00A83E85">
      <w:pPr>
        <w:ind w:left="720"/>
        <w:rPr>
          <w:rFonts w:ascii="Verdana" w:hAnsi="Verdana"/>
          <w:sz w:val="20"/>
          <w:szCs w:val="20"/>
        </w:rPr>
      </w:pPr>
    </w:p>
    <w:p w:rsidR="00A83E85" w:rsidRPr="000440D8" w:rsidRDefault="006C402C" w:rsidP="00A83E85">
      <w:pPr>
        <w:ind w:left="720"/>
        <w:rPr>
          <w:rFonts w:ascii="Verdana" w:hAnsi="Verdana"/>
          <w:sz w:val="20"/>
          <w:szCs w:val="20"/>
        </w:rPr>
      </w:pPr>
      <w:r w:rsidRPr="000440D8">
        <w:rPr>
          <w:rFonts w:ascii="Verdana" w:hAnsi="Verdana"/>
          <w:sz w:val="20"/>
          <w:szCs w:val="20"/>
        </w:rPr>
        <w:t xml:space="preserve">College of Alameda (COA) Student Health Services (SHS) </w:t>
      </w:r>
      <w:r w:rsidR="00A83E85" w:rsidRPr="000440D8">
        <w:rPr>
          <w:rFonts w:ascii="Verdana" w:hAnsi="Verdana"/>
          <w:sz w:val="20"/>
          <w:szCs w:val="20"/>
        </w:rPr>
        <w:t>provides the services of one registered nurse</w:t>
      </w:r>
      <w:r w:rsidRPr="000440D8">
        <w:rPr>
          <w:rFonts w:ascii="Verdana" w:hAnsi="Verdana"/>
          <w:sz w:val="20"/>
          <w:szCs w:val="20"/>
        </w:rPr>
        <w:t xml:space="preserve"> and one mental health care provider </w:t>
      </w:r>
      <w:r w:rsidR="00A83E85" w:rsidRPr="000440D8">
        <w:rPr>
          <w:rFonts w:ascii="Verdana" w:hAnsi="Verdana"/>
          <w:sz w:val="20"/>
          <w:szCs w:val="20"/>
        </w:rPr>
        <w:t xml:space="preserve">to assist students in </w:t>
      </w:r>
      <w:r w:rsidRPr="000440D8">
        <w:rPr>
          <w:rFonts w:ascii="Verdana" w:hAnsi="Verdana"/>
          <w:sz w:val="20"/>
          <w:szCs w:val="20"/>
        </w:rPr>
        <w:t xml:space="preserve">holistic </w:t>
      </w:r>
      <w:r w:rsidR="00A83E85" w:rsidRPr="000440D8">
        <w:rPr>
          <w:rFonts w:ascii="Verdana" w:hAnsi="Verdana"/>
          <w:sz w:val="20"/>
          <w:szCs w:val="20"/>
        </w:rPr>
        <w:t xml:space="preserve">health matters.  </w:t>
      </w:r>
      <w:r w:rsidRPr="000440D8">
        <w:rPr>
          <w:rFonts w:ascii="Verdana" w:hAnsi="Verdana"/>
          <w:sz w:val="20"/>
          <w:szCs w:val="20"/>
        </w:rPr>
        <w:t>Currently, the SHS college nurse is approved for 2</w:t>
      </w:r>
      <w:r w:rsidR="00A83E85" w:rsidRPr="000440D8">
        <w:rPr>
          <w:rFonts w:ascii="Verdana" w:hAnsi="Verdana"/>
          <w:sz w:val="20"/>
          <w:szCs w:val="20"/>
        </w:rPr>
        <w:t>0 hours</w:t>
      </w:r>
      <w:r w:rsidR="006F4A8D" w:rsidRPr="000440D8">
        <w:rPr>
          <w:rFonts w:ascii="Verdana" w:hAnsi="Verdana"/>
          <w:sz w:val="20"/>
          <w:szCs w:val="20"/>
        </w:rPr>
        <w:t xml:space="preserve"> of work each </w:t>
      </w:r>
      <w:r w:rsidR="00A83E85" w:rsidRPr="000440D8">
        <w:rPr>
          <w:rFonts w:ascii="Verdana" w:hAnsi="Verdana"/>
          <w:sz w:val="20"/>
          <w:szCs w:val="20"/>
        </w:rPr>
        <w:t>week</w:t>
      </w:r>
      <w:r w:rsidRPr="000440D8">
        <w:rPr>
          <w:rFonts w:ascii="Verdana" w:hAnsi="Verdana"/>
          <w:sz w:val="20"/>
          <w:szCs w:val="20"/>
        </w:rPr>
        <w:t xml:space="preserve"> instead of the </w:t>
      </w:r>
      <w:r w:rsidR="0061016E" w:rsidRPr="000440D8">
        <w:rPr>
          <w:rFonts w:ascii="Verdana" w:hAnsi="Verdana"/>
          <w:sz w:val="20"/>
          <w:szCs w:val="20"/>
        </w:rPr>
        <w:t>typical</w:t>
      </w:r>
      <w:r w:rsidRPr="000440D8">
        <w:rPr>
          <w:rFonts w:ascii="Verdana" w:hAnsi="Verdana"/>
          <w:sz w:val="20"/>
          <w:szCs w:val="20"/>
        </w:rPr>
        <w:t xml:space="preserve"> 30 hours. These 20 hours </w:t>
      </w:r>
      <w:r w:rsidR="006F4A8D" w:rsidRPr="000440D8">
        <w:rPr>
          <w:rFonts w:ascii="Verdana" w:hAnsi="Verdana"/>
          <w:sz w:val="20"/>
          <w:szCs w:val="20"/>
        </w:rPr>
        <w:t>are</w:t>
      </w:r>
      <w:r w:rsidRPr="000440D8">
        <w:rPr>
          <w:rFonts w:ascii="Verdana" w:hAnsi="Verdana"/>
          <w:sz w:val="20"/>
          <w:szCs w:val="20"/>
        </w:rPr>
        <w:t xml:space="preserve"> limited</w:t>
      </w:r>
      <w:r w:rsidR="00A83E85" w:rsidRPr="000440D8">
        <w:rPr>
          <w:rFonts w:ascii="Verdana" w:hAnsi="Verdana"/>
          <w:sz w:val="20"/>
          <w:szCs w:val="20"/>
        </w:rPr>
        <w:t xml:space="preserve"> to</w:t>
      </w:r>
      <w:r w:rsidRPr="000440D8">
        <w:rPr>
          <w:rFonts w:ascii="Verdana" w:hAnsi="Verdana"/>
          <w:sz w:val="20"/>
          <w:szCs w:val="20"/>
        </w:rPr>
        <w:t xml:space="preserve"> the fall and spring semester</w:t>
      </w:r>
      <w:r w:rsidR="006F4A8D" w:rsidRPr="000440D8">
        <w:rPr>
          <w:rFonts w:ascii="Verdana" w:hAnsi="Verdana"/>
          <w:sz w:val="20"/>
          <w:szCs w:val="20"/>
        </w:rPr>
        <w:t>s</w:t>
      </w:r>
      <w:r w:rsidRPr="000440D8">
        <w:rPr>
          <w:rFonts w:ascii="Verdana" w:hAnsi="Verdana"/>
          <w:sz w:val="20"/>
          <w:szCs w:val="20"/>
        </w:rPr>
        <w:t xml:space="preserve"> (summer hours are not guaranteed</w:t>
      </w:r>
      <w:r w:rsidR="00A83E85" w:rsidRPr="000440D8">
        <w:rPr>
          <w:rFonts w:ascii="Verdana" w:hAnsi="Verdana"/>
          <w:sz w:val="20"/>
          <w:szCs w:val="20"/>
        </w:rPr>
        <w:t xml:space="preserve">). </w:t>
      </w:r>
      <w:r w:rsidRPr="000440D8">
        <w:rPr>
          <w:rFonts w:ascii="Verdana" w:hAnsi="Verdana"/>
          <w:sz w:val="20"/>
          <w:szCs w:val="20"/>
        </w:rPr>
        <w:t xml:space="preserve">Also, no one </w:t>
      </w:r>
      <w:r w:rsidR="006F4A8D" w:rsidRPr="000440D8">
        <w:rPr>
          <w:rFonts w:ascii="Verdana" w:hAnsi="Verdana"/>
          <w:sz w:val="20"/>
          <w:szCs w:val="20"/>
        </w:rPr>
        <w:t xml:space="preserve">is </w:t>
      </w:r>
      <w:r w:rsidRPr="000440D8">
        <w:rPr>
          <w:rFonts w:ascii="Verdana" w:hAnsi="Verdana"/>
          <w:sz w:val="20"/>
          <w:szCs w:val="20"/>
        </w:rPr>
        <w:t xml:space="preserve">officially the SHS Coordinator </w:t>
      </w:r>
      <w:r w:rsidR="0061016E" w:rsidRPr="000440D8">
        <w:rPr>
          <w:rFonts w:ascii="Verdana" w:hAnsi="Verdana"/>
          <w:sz w:val="20"/>
          <w:szCs w:val="20"/>
        </w:rPr>
        <w:t>at this time</w:t>
      </w:r>
      <w:r w:rsidRPr="000440D8">
        <w:rPr>
          <w:rFonts w:ascii="Verdana" w:hAnsi="Verdana"/>
          <w:sz w:val="20"/>
          <w:szCs w:val="20"/>
        </w:rPr>
        <w:t xml:space="preserve">. </w:t>
      </w:r>
      <w:r w:rsidR="006F4A8D" w:rsidRPr="000440D8">
        <w:rPr>
          <w:rFonts w:ascii="Verdana" w:hAnsi="Verdana"/>
          <w:sz w:val="20"/>
          <w:szCs w:val="20"/>
        </w:rPr>
        <w:t>Practically, h</w:t>
      </w:r>
      <w:r w:rsidRPr="000440D8">
        <w:rPr>
          <w:rFonts w:ascii="Verdana" w:hAnsi="Verdana"/>
          <w:sz w:val="20"/>
          <w:szCs w:val="20"/>
        </w:rPr>
        <w:t xml:space="preserve">owever, the college nurse is acting in that role.  </w:t>
      </w:r>
      <w:r w:rsidR="0061016E" w:rsidRPr="000440D8">
        <w:rPr>
          <w:rFonts w:ascii="Verdana" w:hAnsi="Verdana"/>
          <w:sz w:val="20"/>
          <w:szCs w:val="20"/>
        </w:rPr>
        <w:t>The mental health provider is</w:t>
      </w:r>
      <w:r w:rsidR="006F4A8D" w:rsidRPr="000440D8">
        <w:rPr>
          <w:rFonts w:ascii="Verdana" w:hAnsi="Verdana"/>
          <w:sz w:val="20"/>
          <w:szCs w:val="20"/>
        </w:rPr>
        <w:t xml:space="preserve"> approved </w:t>
      </w:r>
      <w:proofErr w:type="gramStart"/>
      <w:r w:rsidR="006F4A8D" w:rsidRPr="000440D8">
        <w:rPr>
          <w:rFonts w:ascii="Verdana" w:hAnsi="Verdana"/>
          <w:sz w:val="20"/>
          <w:szCs w:val="20"/>
        </w:rPr>
        <w:t xml:space="preserve">for </w:t>
      </w:r>
      <w:r w:rsidR="0061016E" w:rsidRPr="000440D8">
        <w:rPr>
          <w:rFonts w:ascii="Verdana" w:hAnsi="Verdana"/>
          <w:sz w:val="20"/>
          <w:szCs w:val="20"/>
        </w:rPr>
        <w:t xml:space="preserve"> _</w:t>
      </w:r>
      <w:proofErr w:type="gramEnd"/>
      <w:r w:rsidR="0061016E" w:rsidRPr="000440D8">
        <w:rPr>
          <w:rFonts w:ascii="Verdana" w:hAnsi="Verdana"/>
          <w:sz w:val="20"/>
          <w:szCs w:val="20"/>
        </w:rPr>
        <w:t>___________________</w:t>
      </w:r>
    </w:p>
    <w:p w:rsidR="00A83E85" w:rsidRPr="000440D8" w:rsidRDefault="00A83E85" w:rsidP="00A83E85">
      <w:pPr>
        <w:ind w:left="720"/>
        <w:rPr>
          <w:rFonts w:ascii="Verdana" w:hAnsi="Verdana"/>
          <w:sz w:val="20"/>
          <w:szCs w:val="20"/>
        </w:rPr>
      </w:pPr>
    </w:p>
    <w:p w:rsidR="00C85D7C" w:rsidRPr="000440D8" w:rsidRDefault="006F4A8D" w:rsidP="00A83E85">
      <w:pPr>
        <w:ind w:left="720"/>
        <w:rPr>
          <w:rFonts w:ascii="Verdana" w:hAnsi="Verdana"/>
          <w:sz w:val="20"/>
          <w:szCs w:val="20"/>
        </w:rPr>
      </w:pPr>
      <w:r w:rsidRPr="000440D8">
        <w:rPr>
          <w:rFonts w:ascii="Verdana" w:hAnsi="Verdana"/>
          <w:sz w:val="20"/>
          <w:szCs w:val="20"/>
        </w:rPr>
        <w:t xml:space="preserve">The primary goal of </w:t>
      </w:r>
      <w:r w:rsidR="00C85D7C" w:rsidRPr="000440D8">
        <w:rPr>
          <w:rFonts w:ascii="Verdana" w:hAnsi="Verdana"/>
          <w:sz w:val="20"/>
          <w:szCs w:val="20"/>
        </w:rPr>
        <w:t xml:space="preserve">SHS is to provide </w:t>
      </w:r>
      <w:r w:rsidRPr="000440D8">
        <w:rPr>
          <w:rFonts w:ascii="Verdana" w:hAnsi="Verdana"/>
          <w:sz w:val="20"/>
          <w:szCs w:val="20"/>
        </w:rPr>
        <w:t xml:space="preserve">health - </w:t>
      </w:r>
      <w:r w:rsidR="00C85D7C" w:rsidRPr="000440D8">
        <w:rPr>
          <w:rFonts w:ascii="Verdana" w:hAnsi="Verdana"/>
          <w:sz w:val="20"/>
          <w:szCs w:val="20"/>
        </w:rPr>
        <w:t xml:space="preserve">nursing care and </w:t>
      </w:r>
      <w:r w:rsidRPr="000440D8">
        <w:rPr>
          <w:rFonts w:ascii="Verdana" w:hAnsi="Verdana"/>
          <w:sz w:val="20"/>
          <w:szCs w:val="20"/>
        </w:rPr>
        <w:t>heal</w:t>
      </w:r>
      <w:r w:rsidR="00C85D7C" w:rsidRPr="000440D8">
        <w:rPr>
          <w:rFonts w:ascii="Verdana" w:hAnsi="Verdana"/>
          <w:sz w:val="20"/>
          <w:szCs w:val="20"/>
        </w:rPr>
        <w:t>th education to COA students, faculty and staff.</w:t>
      </w:r>
      <w:r w:rsidR="000064D6" w:rsidRPr="000440D8">
        <w:rPr>
          <w:rFonts w:ascii="Verdana" w:hAnsi="Verdana"/>
          <w:sz w:val="20"/>
          <w:szCs w:val="20"/>
        </w:rPr>
        <w:t xml:space="preserve"> The educational goal is enhanced by modifying health related </w:t>
      </w:r>
      <w:r w:rsidR="0061016E" w:rsidRPr="000440D8">
        <w:rPr>
          <w:rFonts w:ascii="Verdana" w:hAnsi="Verdana"/>
          <w:sz w:val="20"/>
          <w:szCs w:val="20"/>
        </w:rPr>
        <w:t>barriers</w:t>
      </w:r>
      <w:r w:rsidR="000064D6" w:rsidRPr="000440D8">
        <w:rPr>
          <w:rFonts w:ascii="Verdana" w:hAnsi="Verdana"/>
          <w:sz w:val="20"/>
          <w:szCs w:val="20"/>
        </w:rPr>
        <w:t xml:space="preserve"> to learning</w:t>
      </w:r>
      <w:r w:rsidRPr="000440D8">
        <w:rPr>
          <w:rFonts w:ascii="Verdana" w:hAnsi="Verdana"/>
          <w:sz w:val="20"/>
          <w:szCs w:val="20"/>
        </w:rPr>
        <w:t xml:space="preserve"> </w:t>
      </w:r>
      <w:r w:rsidR="00F5480F" w:rsidRPr="000440D8">
        <w:rPr>
          <w:rFonts w:ascii="Verdana" w:hAnsi="Verdana"/>
          <w:sz w:val="20"/>
          <w:szCs w:val="20"/>
        </w:rPr>
        <w:t xml:space="preserve">by </w:t>
      </w:r>
      <w:r w:rsidR="000064D6" w:rsidRPr="000440D8">
        <w:rPr>
          <w:rFonts w:ascii="Verdana" w:hAnsi="Verdana"/>
          <w:sz w:val="20"/>
          <w:szCs w:val="20"/>
        </w:rPr>
        <w:t>promot</w:t>
      </w:r>
      <w:r w:rsidR="00F5480F" w:rsidRPr="000440D8">
        <w:rPr>
          <w:rFonts w:ascii="Verdana" w:hAnsi="Verdana"/>
          <w:sz w:val="20"/>
          <w:szCs w:val="20"/>
        </w:rPr>
        <w:t>ing</w:t>
      </w:r>
      <w:r w:rsidR="000064D6" w:rsidRPr="000440D8">
        <w:rPr>
          <w:rFonts w:ascii="Verdana" w:hAnsi="Verdana"/>
          <w:sz w:val="20"/>
          <w:szCs w:val="20"/>
        </w:rPr>
        <w:t xml:space="preserve"> </w:t>
      </w:r>
      <w:r w:rsidR="00F5480F" w:rsidRPr="000440D8">
        <w:rPr>
          <w:rFonts w:ascii="Verdana" w:hAnsi="Verdana"/>
          <w:sz w:val="20"/>
          <w:szCs w:val="20"/>
        </w:rPr>
        <w:t xml:space="preserve">students </w:t>
      </w:r>
      <w:r w:rsidR="000064D6" w:rsidRPr="000440D8">
        <w:rPr>
          <w:rFonts w:ascii="Verdana" w:hAnsi="Verdana"/>
          <w:sz w:val="20"/>
          <w:szCs w:val="20"/>
        </w:rPr>
        <w:t>optimal</w:t>
      </w:r>
      <w:r w:rsidRPr="000440D8">
        <w:rPr>
          <w:rFonts w:ascii="Verdana" w:hAnsi="Verdana"/>
          <w:sz w:val="20"/>
          <w:szCs w:val="20"/>
        </w:rPr>
        <w:t xml:space="preserve"> wellbeing</w:t>
      </w:r>
      <w:r w:rsidR="00F5480F" w:rsidRPr="000440D8">
        <w:rPr>
          <w:rFonts w:ascii="Verdana" w:hAnsi="Verdana"/>
          <w:sz w:val="20"/>
          <w:szCs w:val="20"/>
        </w:rPr>
        <w:t xml:space="preserve"> required for life long learning</w:t>
      </w:r>
      <w:r w:rsidR="000064D6" w:rsidRPr="000440D8">
        <w:rPr>
          <w:rFonts w:ascii="Verdana" w:hAnsi="Verdana"/>
          <w:sz w:val="20"/>
          <w:szCs w:val="20"/>
        </w:rPr>
        <w:t>.</w:t>
      </w:r>
      <w:r w:rsidRPr="000440D8">
        <w:rPr>
          <w:rFonts w:ascii="Verdana" w:hAnsi="Verdana"/>
          <w:sz w:val="20"/>
          <w:szCs w:val="20"/>
        </w:rPr>
        <w:t xml:space="preserve"> The goal is also to inform people about the health care services available in and around the community. </w:t>
      </w:r>
      <w:r w:rsidR="000064D6" w:rsidRPr="000440D8">
        <w:rPr>
          <w:rFonts w:ascii="Verdana" w:hAnsi="Verdana"/>
          <w:sz w:val="20"/>
          <w:szCs w:val="20"/>
        </w:rPr>
        <w:t xml:space="preserve"> </w:t>
      </w:r>
      <w:r w:rsidR="00C85D7C" w:rsidRPr="000440D8">
        <w:rPr>
          <w:rFonts w:ascii="Verdana" w:hAnsi="Verdana"/>
          <w:sz w:val="20"/>
          <w:szCs w:val="20"/>
        </w:rPr>
        <w:t xml:space="preserve"> </w:t>
      </w:r>
    </w:p>
    <w:p w:rsidR="00FC276B" w:rsidRPr="000440D8" w:rsidRDefault="00FC276B" w:rsidP="00A83E85">
      <w:pPr>
        <w:ind w:left="720"/>
        <w:rPr>
          <w:rFonts w:ascii="Verdana" w:hAnsi="Verdana"/>
          <w:sz w:val="20"/>
          <w:szCs w:val="20"/>
        </w:rPr>
      </w:pPr>
    </w:p>
    <w:p w:rsidR="00C85D7C" w:rsidRPr="000440D8" w:rsidRDefault="00C85D7C" w:rsidP="00A83E85">
      <w:pPr>
        <w:ind w:left="720"/>
        <w:rPr>
          <w:rFonts w:ascii="Verdana" w:hAnsi="Verdana"/>
          <w:sz w:val="20"/>
          <w:szCs w:val="20"/>
        </w:rPr>
      </w:pPr>
      <w:r w:rsidRPr="000440D8">
        <w:rPr>
          <w:rFonts w:ascii="Verdana" w:hAnsi="Verdana"/>
          <w:sz w:val="20"/>
          <w:szCs w:val="20"/>
        </w:rPr>
        <w:t xml:space="preserve">The philosophy of SHS reflects the purpose, goals, and mission statement of COA. In addition to holding a holistic and caring attitude </w:t>
      </w:r>
      <w:r w:rsidR="00F5480F" w:rsidRPr="000440D8">
        <w:rPr>
          <w:rFonts w:ascii="Verdana" w:hAnsi="Verdana"/>
          <w:sz w:val="20"/>
          <w:szCs w:val="20"/>
        </w:rPr>
        <w:t>toward COA</w:t>
      </w:r>
      <w:r w:rsidR="006F4A8D" w:rsidRPr="000440D8">
        <w:rPr>
          <w:rFonts w:ascii="Verdana" w:hAnsi="Verdana"/>
          <w:sz w:val="20"/>
          <w:szCs w:val="20"/>
        </w:rPr>
        <w:t xml:space="preserve"> </w:t>
      </w:r>
      <w:r w:rsidRPr="000440D8">
        <w:rPr>
          <w:rFonts w:ascii="Verdana" w:hAnsi="Verdana"/>
          <w:sz w:val="20"/>
          <w:szCs w:val="20"/>
        </w:rPr>
        <w:t xml:space="preserve">students, faculty, and </w:t>
      </w:r>
      <w:proofErr w:type="gramStart"/>
      <w:r w:rsidRPr="000440D8">
        <w:rPr>
          <w:rFonts w:ascii="Verdana" w:hAnsi="Verdana"/>
          <w:sz w:val="20"/>
          <w:szCs w:val="20"/>
        </w:rPr>
        <w:t xml:space="preserve">staff </w:t>
      </w:r>
      <w:r w:rsidR="006F4A8D" w:rsidRPr="000440D8">
        <w:rPr>
          <w:rFonts w:ascii="Verdana" w:hAnsi="Verdana"/>
          <w:sz w:val="20"/>
          <w:szCs w:val="20"/>
        </w:rPr>
        <w:t>,</w:t>
      </w:r>
      <w:proofErr w:type="gramEnd"/>
      <w:r w:rsidRPr="000440D8">
        <w:rPr>
          <w:rFonts w:ascii="Verdana" w:hAnsi="Verdana"/>
          <w:sz w:val="20"/>
          <w:szCs w:val="20"/>
        </w:rPr>
        <w:t xml:space="preserve"> SHS strives</w:t>
      </w:r>
      <w:r w:rsidR="006F4A8D" w:rsidRPr="000440D8">
        <w:rPr>
          <w:rFonts w:ascii="Verdana" w:hAnsi="Verdana"/>
          <w:sz w:val="20"/>
          <w:szCs w:val="20"/>
        </w:rPr>
        <w:t xml:space="preserve"> with professionalism, to promote health, prevent disease, and to meet  the unique needs of every individual who comes to SHS</w:t>
      </w:r>
      <w:r w:rsidR="00FC276B" w:rsidRPr="000440D8">
        <w:rPr>
          <w:rFonts w:ascii="Verdana" w:hAnsi="Verdana"/>
          <w:sz w:val="20"/>
          <w:szCs w:val="20"/>
        </w:rPr>
        <w:t>.</w:t>
      </w:r>
      <w:r w:rsidRPr="000440D8">
        <w:rPr>
          <w:rFonts w:ascii="Verdana" w:hAnsi="Verdana"/>
          <w:sz w:val="20"/>
          <w:szCs w:val="20"/>
        </w:rPr>
        <w:t xml:space="preserve"> </w:t>
      </w:r>
    </w:p>
    <w:p w:rsidR="00C85D7C" w:rsidRPr="000440D8" w:rsidRDefault="00C85D7C" w:rsidP="00A83E85">
      <w:pPr>
        <w:ind w:left="720"/>
        <w:rPr>
          <w:rFonts w:ascii="Verdana" w:hAnsi="Verdana"/>
          <w:sz w:val="20"/>
          <w:szCs w:val="20"/>
        </w:rPr>
      </w:pPr>
    </w:p>
    <w:p w:rsidR="00C85D7C" w:rsidRPr="000440D8" w:rsidRDefault="006F4A8D" w:rsidP="00A83E85">
      <w:pPr>
        <w:ind w:left="720"/>
        <w:rPr>
          <w:rFonts w:ascii="Verdana" w:hAnsi="Verdana"/>
          <w:sz w:val="20"/>
          <w:szCs w:val="20"/>
        </w:rPr>
      </w:pPr>
      <w:r w:rsidRPr="000440D8">
        <w:rPr>
          <w:rFonts w:ascii="Verdana" w:hAnsi="Verdana"/>
          <w:sz w:val="20"/>
          <w:szCs w:val="20"/>
        </w:rPr>
        <w:t xml:space="preserve">Collaboration is a key part of the working relationship of the </w:t>
      </w:r>
      <w:r w:rsidR="00C85D7C" w:rsidRPr="000440D8">
        <w:rPr>
          <w:rFonts w:ascii="Verdana" w:hAnsi="Verdana"/>
          <w:sz w:val="20"/>
          <w:szCs w:val="20"/>
        </w:rPr>
        <w:t>college nurse</w:t>
      </w:r>
      <w:r w:rsidRPr="000440D8">
        <w:rPr>
          <w:rFonts w:ascii="Verdana" w:hAnsi="Verdana"/>
          <w:sz w:val="20"/>
          <w:szCs w:val="20"/>
        </w:rPr>
        <w:t xml:space="preserve"> with the </w:t>
      </w:r>
      <w:r w:rsidR="00C85D7C" w:rsidRPr="000440D8">
        <w:rPr>
          <w:rFonts w:ascii="Verdana" w:hAnsi="Verdana"/>
          <w:sz w:val="20"/>
          <w:szCs w:val="20"/>
        </w:rPr>
        <w:t>college</w:t>
      </w:r>
      <w:r w:rsidRPr="000440D8">
        <w:rPr>
          <w:rFonts w:ascii="Verdana" w:hAnsi="Verdana"/>
          <w:sz w:val="20"/>
          <w:szCs w:val="20"/>
        </w:rPr>
        <w:t xml:space="preserve"> as a whole. The practice framework includes</w:t>
      </w:r>
      <w:r w:rsidR="00C85D7C" w:rsidRPr="000440D8">
        <w:rPr>
          <w:rFonts w:ascii="Verdana" w:hAnsi="Verdana"/>
          <w:sz w:val="20"/>
          <w:szCs w:val="20"/>
        </w:rPr>
        <w:t xml:space="preserve"> health promotion, disease prevention</w:t>
      </w:r>
      <w:r w:rsidRPr="000440D8">
        <w:rPr>
          <w:rFonts w:ascii="Verdana" w:hAnsi="Verdana"/>
          <w:sz w:val="20"/>
          <w:szCs w:val="20"/>
        </w:rPr>
        <w:t>,</w:t>
      </w:r>
      <w:r w:rsidR="00C85D7C" w:rsidRPr="000440D8">
        <w:rPr>
          <w:rFonts w:ascii="Verdana" w:hAnsi="Verdana"/>
          <w:sz w:val="20"/>
          <w:szCs w:val="20"/>
        </w:rPr>
        <w:t xml:space="preserve"> early diagnosis,</w:t>
      </w:r>
      <w:r w:rsidRPr="000440D8">
        <w:rPr>
          <w:rFonts w:ascii="Verdana" w:hAnsi="Verdana"/>
          <w:sz w:val="20"/>
          <w:szCs w:val="20"/>
        </w:rPr>
        <w:t xml:space="preserve"> and</w:t>
      </w:r>
      <w:r w:rsidR="00C85D7C" w:rsidRPr="000440D8">
        <w:rPr>
          <w:rFonts w:ascii="Verdana" w:hAnsi="Verdana"/>
          <w:sz w:val="20"/>
          <w:szCs w:val="20"/>
        </w:rPr>
        <w:t xml:space="preserve"> prompt treatment</w:t>
      </w:r>
      <w:r w:rsidRPr="000440D8">
        <w:rPr>
          <w:rFonts w:ascii="Verdana" w:hAnsi="Verdana"/>
          <w:sz w:val="20"/>
          <w:szCs w:val="20"/>
        </w:rPr>
        <w:t xml:space="preserve">, </w:t>
      </w:r>
      <w:r w:rsidR="00C85D7C" w:rsidRPr="000440D8">
        <w:rPr>
          <w:rFonts w:ascii="Verdana" w:hAnsi="Verdana"/>
          <w:sz w:val="20"/>
          <w:szCs w:val="20"/>
        </w:rPr>
        <w:t xml:space="preserve">all within the scope of practice of the California Nurse Practice Act. </w:t>
      </w:r>
      <w:r w:rsidRPr="000440D8">
        <w:rPr>
          <w:rFonts w:ascii="Verdana" w:hAnsi="Verdana"/>
          <w:sz w:val="20"/>
          <w:szCs w:val="20"/>
        </w:rPr>
        <w:t>Neither C</w:t>
      </w:r>
      <w:r w:rsidR="00C85D7C" w:rsidRPr="000440D8">
        <w:rPr>
          <w:rFonts w:ascii="Verdana" w:hAnsi="Verdana"/>
          <w:sz w:val="20"/>
          <w:szCs w:val="20"/>
        </w:rPr>
        <w:t xml:space="preserve">OA </w:t>
      </w:r>
      <w:r w:rsidRPr="000440D8">
        <w:rPr>
          <w:rFonts w:ascii="Verdana" w:hAnsi="Verdana"/>
          <w:sz w:val="20"/>
          <w:szCs w:val="20"/>
        </w:rPr>
        <w:t xml:space="preserve">nor </w:t>
      </w:r>
      <w:r w:rsidR="00C85D7C" w:rsidRPr="000440D8">
        <w:rPr>
          <w:rFonts w:ascii="Verdana" w:hAnsi="Verdana"/>
          <w:sz w:val="20"/>
          <w:szCs w:val="20"/>
        </w:rPr>
        <w:t xml:space="preserve">SHS </w:t>
      </w:r>
      <w:r w:rsidRPr="000440D8">
        <w:rPr>
          <w:rFonts w:ascii="Verdana" w:hAnsi="Verdana"/>
          <w:sz w:val="20"/>
          <w:szCs w:val="20"/>
        </w:rPr>
        <w:t xml:space="preserve">is responsible or equipped for identifying and managing </w:t>
      </w:r>
      <w:r w:rsidR="000064D6" w:rsidRPr="000440D8">
        <w:rPr>
          <w:rFonts w:ascii="Verdana" w:hAnsi="Verdana"/>
          <w:sz w:val="20"/>
          <w:szCs w:val="20"/>
        </w:rPr>
        <w:t xml:space="preserve">serious illness. </w:t>
      </w:r>
    </w:p>
    <w:p w:rsidR="00C85D7C" w:rsidRPr="000440D8" w:rsidRDefault="00C85D7C" w:rsidP="00A83E85">
      <w:pPr>
        <w:ind w:left="720"/>
        <w:rPr>
          <w:rFonts w:ascii="Verdana" w:hAnsi="Verdana"/>
          <w:sz w:val="20"/>
          <w:szCs w:val="20"/>
        </w:rPr>
      </w:pPr>
    </w:p>
    <w:p w:rsidR="00A83E85" w:rsidRDefault="006C402C" w:rsidP="00A83E85">
      <w:pPr>
        <w:ind w:left="720"/>
        <w:rPr>
          <w:rFonts w:ascii="Verdana" w:hAnsi="Verdana"/>
          <w:sz w:val="20"/>
          <w:szCs w:val="20"/>
        </w:rPr>
      </w:pPr>
      <w:r w:rsidRPr="000440D8">
        <w:rPr>
          <w:rFonts w:ascii="Verdana" w:hAnsi="Verdana"/>
          <w:sz w:val="20"/>
          <w:szCs w:val="20"/>
        </w:rPr>
        <w:t xml:space="preserve">SHS </w:t>
      </w:r>
      <w:r w:rsidR="00A83E85" w:rsidRPr="000440D8">
        <w:rPr>
          <w:rFonts w:ascii="Verdana" w:hAnsi="Verdana"/>
          <w:sz w:val="20"/>
          <w:szCs w:val="20"/>
        </w:rPr>
        <w:t>is located in F-105 of the Student Activities building and</w:t>
      </w:r>
      <w:r w:rsidR="006F4A8D" w:rsidRPr="000440D8">
        <w:rPr>
          <w:rFonts w:ascii="Verdana" w:hAnsi="Verdana"/>
          <w:sz w:val="20"/>
          <w:szCs w:val="20"/>
        </w:rPr>
        <w:t xml:space="preserve"> includes </w:t>
      </w:r>
      <w:r w:rsidR="00A83E85" w:rsidRPr="000440D8">
        <w:rPr>
          <w:rFonts w:ascii="Verdana" w:hAnsi="Verdana"/>
          <w:sz w:val="20"/>
          <w:szCs w:val="20"/>
        </w:rPr>
        <w:t>a waiting room, examination room, office</w:t>
      </w:r>
      <w:r w:rsidR="00FC276B" w:rsidRPr="000440D8">
        <w:rPr>
          <w:rFonts w:ascii="Verdana" w:hAnsi="Verdana"/>
          <w:sz w:val="20"/>
          <w:szCs w:val="20"/>
        </w:rPr>
        <w:t>,</w:t>
      </w:r>
      <w:r w:rsidR="00A83E85" w:rsidRPr="000440D8">
        <w:rPr>
          <w:rFonts w:ascii="Verdana" w:hAnsi="Verdana"/>
          <w:sz w:val="20"/>
          <w:szCs w:val="20"/>
        </w:rPr>
        <w:t xml:space="preserve"> and bathroom.  </w:t>
      </w:r>
      <w:r w:rsidR="00FC276B" w:rsidRPr="000440D8">
        <w:rPr>
          <w:rFonts w:ascii="Verdana" w:hAnsi="Verdana"/>
          <w:sz w:val="20"/>
          <w:szCs w:val="20"/>
        </w:rPr>
        <w:t xml:space="preserve">Because of space limitation the office </w:t>
      </w:r>
      <w:r w:rsidR="006F4A8D" w:rsidRPr="000440D8">
        <w:rPr>
          <w:rFonts w:ascii="Verdana" w:hAnsi="Verdana"/>
          <w:sz w:val="20"/>
          <w:szCs w:val="20"/>
        </w:rPr>
        <w:t xml:space="preserve">sometimes </w:t>
      </w:r>
      <w:r w:rsidR="00FC276B" w:rsidRPr="000440D8">
        <w:rPr>
          <w:rFonts w:ascii="Verdana" w:hAnsi="Verdana"/>
          <w:sz w:val="20"/>
          <w:szCs w:val="20"/>
        </w:rPr>
        <w:t>is use</w:t>
      </w:r>
      <w:r w:rsidR="006F4A8D" w:rsidRPr="000440D8">
        <w:rPr>
          <w:rFonts w:ascii="Verdana" w:hAnsi="Verdana"/>
          <w:sz w:val="20"/>
          <w:szCs w:val="20"/>
        </w:rPr>
        <w:t>d</w:t>
      </w:r>
      <w:r w:rsidR="00FC276B" w:rsidRPr="000440D8">
        <w:rPr>
          <w:rFonts w:ascii="Verdana" w:hAnsi="Verdana"/>
          <w:sz w:val="20"/>
          <w:szCs w:val="20"/>
        </w:rPr>
        <w:t xml:space="preserve"> to see mental health patients.</w:t>
      </w:r>
      <w:r w:rsidR="006F4A8D" w:rsidRPr="000440D8">
        <w:rPr>
          <w:rFonts w:ascii="Verdana" w:hAnsi="Verdana"/>
          <w:sz w:val="20"/>
          <w:szCs w:val="20"/>
        </w:rPr>
        <w:t xml:space="preserve"> The l</w:t>
      </w:r>
      <w:r w:rsidR="00A83E85" w:rsidRPr="000440D8">
        <w:rPr>
          <w:rFonts w:ascii="Verdana" w:hAnsi="Verdana"/>
          <w:sz w:val="20"/>
          <w:szCs w:val="20"/>
        </w:rPr>
        <w:t xml:space="preserve">ayout was </w:t>
      </w:r>
      <w:r w:rsidR="006F4A8D" w:rsidRPr="000440D8">
        <w:rPr>
          <w:rFonts w:ascii="Verdana" w:hAnsi="Verdana"/>
          <w:sz w:val="20"/>
          <w:szCs w:val="20"/>
        </w:rPr>
        <w:t xml:space="preserve">designed </w:t>
      </w:r>
      <w:r w:rsidR="00A83E85" w:rsidRPr="000440D8">
        <w:rPr>
          <w:rFonts w:ascii="Verdana" w:hAnsi="Verdana"/>
          <w:sz w:val="20"/>
          <w:szCs w:val="20"/>
        </w:rPr>
        <w:t xml:space="preserve">to </w:t>
      </w:r>
      <w:r w:rsidR="00A83E85" w:rsidRPr="000440D8">
        <w:rPr>
          <w:rFonts w:ascii="Verdana" w:hAnsi="Verdana"/>
          <w:sz w:val="20"/>
          <w:szCs w:val="20"/>
        </w:rPr>
        <w:lastRenderedPageBreak/>
        <w:t xml:space="preserve">enable two different groups to function independently in </w:t>
      </w:r>
      <w:r w:rsidR="006F4A8D" w:rsidRPr="000440D8">
        <w:rPr>
          <w:rFonts w:ascii="Verdana" w:hAnsi="Verdana"/>
          <w:sz w:val="20"/>
          <w:szCs w:val="20"/>
        </w:rPr>
        <w:t xml:space="preserve">different </w:t>
      </w:r>
      <w:r w:rsidR="00A83E85" w:rsidRPr="000440D8">
        <w:rPr>
          <w:rFonts w:ascii="Verdana" w:hAnsi="Verdana"/>
          <w:sz w:val="20"/>
          <w:szCs w:val="20"/>
        </w:rPr>
        <w:t>areas off the waiting room</w:t>
      </w:r>
      <w:r w:rsidRPr="000440D8">
        <w:rPr>
          <w:rFonts w:ascii="Verdana" w:hAnsi="Verdana"/>
          <w:sz w:val="20"/>
          <w:szCs w:val="20"/>
        </w:rPr>
        <w:t>. Currently</w:t>
      </w:r>
      <w:r w:rsidR="006F4A8D" w:rsidRPr="000440D8">
        <w:rPr>
          <w:rFonts w:ascii="Verdana" w:hAnsi="Verdana"/>
          <w:sz w:val="20"/>
          <w:szCs w:val="20"/>
        </w:rPr>
        <w:t xml:space="preserve">, the </w:t>
      </w:r>
      <w:r w:rsidRPr="000440D8">
        <w:rPr>
          <w:rFonts w:ascii="Verdana" w:hAnsi="Verdana"/>
          <w:sz w:val="20"/>
          <w:szCs w:val="20"/>
        </w:rPr>
        <w:t>mental health provider</w:t>
      </w:r>
      <w:r w:rsidR="006F4A8D" w:rsidRPr="000440D8">
        <w:rPr>
          <w:rFonts w:ascii="Verdana" w:hAnsi="Verdana"/>
          <w:sz w:val="20"/>
          <w:szCs w:val="20"/>
        </w:rPr>
        <w:t xml:space="preserve"> and the college nurse use</w:t>
      </w:r>
      <w:r w:rsidRPr="000440D8">
        <w:rPr>
          <w:rFonts w:ascii="Verdana" w:hAnsi="Verdana"/>
          <w:sz w:val="20"/>
          <w:szCs w:val="20"/>
        </w:rPr>
        <w:t xml:space="preserve"> the space to see students on alternate days. The s</w:t>
      </w:r>
      <w:r w:rsidR="00A83E85" w:rsidRPr="000440D8">
        <w:rPr>
          <w:rFonts w:ascii="Verdana" w:hAnsi="Verdana"/>
          <w:sz w:val="20"/>
          <w:szCs w:val="20"/>
        </w:rPr>
        <w:t xml:space="preserve">ervices that are </w:t>
      </w:r>
      <w:r w:rsidRPr="000440D8">
        <w:rPr>
          <w:rFonts w:ascii="Verdana" w:hAnsi="Verdana"/>
          <w:sz w:val="20"/>
          <w:szCs w:val="20"/>
        </w:rPr>
        <w:t xml:space="preserve">provided </w:t>
      </w:r>
      <w:r w:rsidR="00FC276B" w:rsidRPr="000440D8">
        <w:rPr>
          <w:rFonts w:ascii="Verdana" w:hAnsi="Verdana"/>
          <w:sz w:val="20"/>
          <w:szCs w:val="20"/>
        </w:rPr>
        <w:t xml:space="preserve">currently </w:t>
      </w:r>
      <w:r w:rsidRPr="000440D8">
        <w:rPr>
          <w:rFonts w:ascii="Verdana" w:hAnsi="Verdana"/>
          <w:sz w:val="20"/>
          <w:szCs w:val="20"/>
        </w:rPr>
        <w:t>include</w:t>
      </w:r>
      <w:r w:rsidR="00A83E85" w:rsidRPr="000440D8">
        <w:rPr>
          <w:rFonts w:ascii="Verdana" w:hAnsi="Verdana"/>
          <w:sz w:val="20"/>
          <w:szCs w:val="20"/>
        </w:rPr>
        <w:t>:</w:t>
      </w:r>
    </w:p>
    <w:p w:rsidR="00020420" w:rsidRPr="000440D8" w:rsidRDefault="00020420" w:rsidP="00A83E85">
      <w:pPr>
        <w:ind w:left="720"/>
        <w:rPr>
          <w:rFonts w:ascii="Verdana" w:hAnsi="Verdana"/>
          <w:sz w:val="20"/>
          <w:szCs w:val="20"/>
        </w:rPr>
      </w:pPr>
    </w:p>
    <w:p w:rsidR="006C402C" w:rsidRPr="000440D8" w:rsidRDefault="006C402C" w:rsidP="00A83E85">
      <w:pPr>
        <w:numPr>
          <w:ilvl w:val="0"/>
          <w:numId w:val="20"/>
        </w:numPr>
        <w:ind w:left="1080"/>
        <w:rPr>
          <w:rFonts w:ascii="Verdana" w:hAnsi="Verdana"/>
          <w:sz w:val="20"/>
          <w:szCs w:val="20"/>
        </w:rPr>
      </w:pPr>
      <w:r w:rsidRPr="000440D8">
        <w:rPr>
          <w:rFonts w:ascii="Verdana" w:hAnsi="Verdana"/>
          <w:sz w:val="20"/>
          <w:szCs w:val="20"/>
        </w:rPr>
        <w:t>Nurse run clinic</w:t>
      </w:r>
      <w:r w:rsidR="00FC276B" w:rsidRPr="000440D8">
        <w:rPr>
          <w:rFonts w:ascii="Verdana" w:hAnsi="Verdana"/>
          <w:sz w:val="20"/>
          <w:szCs w:val="20"/>
        </w:rPr>
        <w:t xml:space="preserve"> to assist with minor first aid problems and emergencies</w:t>
      </w:r>
    </w:p>
    <w:p w:rsidR="006C402C" w:rsidRPr="000440D8" w:rsidRDefault="006C402C" w:rsidP="00A83E85">
      <w:pPr>
        <w:numPr>
          <w:ilvl w:val="0"/>
          <w:numId w:val="20"/>
        </w:numPr>
        <w:ind w:left="1080"/>
        <w:rPr>
          <w:rFonts w:ascii="Verdana" w:hAnsi="Verdana"/>
          <w:sz w:val="20"/>
          <w:szCs w:val="20"/>
        </w:rPr>
      </w:pPr>
      <w:r w:rsidRPr="000440D8">
        <w:rPr>
          <w:rFonts w:ascii="Verdana" w:hAnsi="Verdana"/>
          <w:sz w:val="20"/>
          <w:szCs w:val="20"/>
        </w:rPr>
        <w:t>Mental health clinic</w:t>
      </w:r>
    </w:p>
    <w:p w:rsidR="00A83E85" w:rsidRPr="000440D8" w:rsidRDefault="00A83E85" w:rsidP="00A83E85">
      <w:pPr>
        <w:numPr>
          <w:ilvl w:val="0"/>
          <w:numId w:val="20"/>
        </w:numPr>
        <w:ind w:left="1080"/>
        <w:rPr>
          <w:rFonts w:ascii="Verdana" w:hAnsi="Verdana"/>
          <w:sz w:val="20"/>
          <w:szCs w:val="20"/>
        </w:rPr>
      </w:pPr>
      <w:r w:rsidRPr="000440D8">
        <w:rPr>
          <w:rFonts w:ascii="Verdana" w:hAnsi="Verdana"/>
          <w:sz w:val="20"/>
          <w:szCs w:val="20"/>
        </w:rPr>
        <w:t>Health and safety education.</w:t>
      </w:r>
    </w:p>
    <w:p w:rsidR="00A83E85" w:rsidRPr="000440D8" w:rsidRDefault="00A83E85" w:rsidP="00A83E85">
      <w:pPr>
        <w:numPr>
          <w:ilvl w:val="0"/>
          <w:numId w:val="20"/>
        </w:numPr>
        <w:ind w:left="1080"/>
        <w:rPr>
          <w:rFonts w:ascii="Verdana" w:hAnsi="Verdana"/>
          <w:sz w:val="20"/>
          <w:szCs w:val="20"/>
        </w:rPr>
      </w:pPr>
      <w:r w:rsidRPr="000440D8">
        <w:rPr>
          <w:rFonts w:ascii="Verdana" w:hAnsi="Verdana"/>
          <w:sz w:val="20"/>
          <w:szCs w:val="20"/>
        </w:rPr>
        <w:t>Health evaluations for clients seeking assistance with personal health concerns.</w:t>
      </w:r>
    </w:p>
    <w:p w:rsidR="00A83E85" w:rsidRPr="000440D8" w:rsidRDefault="00A83E85" w:rsidP="00A83E85">
      <w:pPr>
        <w:numPr>
          <w:ilvl w:val="0"/>
          <w:numId w:val="20"/>
        </w:numPr>
        <w:ind w:left="1080"/>
        <w:rPr>
          <w:rFonts w:ascii="Verdana" w:hAnsi="Verdana"/>
          <w:sz w:val="20"/>
          <w:szCs w:val="20"/>
        </w:rPr>
      </w:pPr>
      <w:r w:rsidRPr="000440D8">
        <w:rPr>
          <w:rFonts w:ascii="Verdana" w:hAnsi="Verdana"/>
          <w:sz w:val="20"/>
          <w:szCs w:val="20"/>
        </w:rPr>
        <w:t>Referrals to community agencies as appropriate.</w:t>
      </w:r>
    </w:p>
    <w:p w:rsidR="00A83E85" w:rsidRPr="000440D8" w:rsidRDefault="00A83E85" w:rsidP="00A83E85">
      <w:pPr>
        <w:numPr>
          <w:ilvl w:val="0"/>
          <w:numId w:val="20"/>
        </w:numPr>
        <w:ind w:left="1080"/>
        <w:rPr>
          <w:rFonts w:ascii="Verdana" w:hAnsi="Verdana"/>
          <w:sz w:val="20"/>
          <w:szCs w:val="20"/>
        </w:rPr>
      </w:pPr>
      <w:r w:rsidRPr="000440D8">
        <w:rPr>
          <w:rFonts w:ascii="Verdana" w:hAnsi="Verdana"/>
          <w:sz w:val="20"/>
          <w:szCs w:val="20"/>
        </w:rPr>
        <w:t>Coordination of wellness programs with outside providers (eye care, flu shots, etc.).</w:t>
      </w:r>
    </w:p>
    <w:p w:rsidR="00A83E85" w:rsidRPr="000440D8" w:rsidRDefault="00A83E85" w:rsidP="00A83E85">
      <w:pPr>
        <w:ind w:left="360"/>
        <w:rPr>
          <w:rFonts w:ascii="Verdana" w:hAnsi="Verdana"/>
          <w:sz w:val="20"/>
          <w:szCs w:val="20"/>
        </w:rPr>
      </w:pPr>
    </w:p>
    <w:p w:rsidR="00A83E85" w:rsidRPr="000440D8" w:rsidRDefault="00A83E85" w:rsidP="00A83E85">
      <w:pPr>
        <w:numPr>
          <w:ilvl w:val="0"/>
          <w:numId w:val="24"/>
        </w:numPr>
        <w:rPr>
          <w:rFonts w:ascii="Verdana" w:hAnsi="Verdana"/>
          <w:sz w:val="20"/>
          <w:szCs w:val="20"/>
        </w:rPr>
      </w:pPr>
      <w:r w:rsidRPr="000440D8">
        <w:rPr>
          <w:rFonts w:ascii="Verdana" w:hAnsi="Verdana"/>
          <w:sz w:val="20"/>
          <w:szCs w:val="20"/>
        </w:rPr>
        <w:t xml:space="preserve">History of </w:t>
      </w:r>
      <w:r w:rsidR="006C402C" w:rsidRPr="000440D8">
        <w:rPr>
          <w:rFonts w:ascii="Verdana" w:hAnsi="Verdana"/>
          <w:sz w:val="20"/>
          <w:szCs w:val="20"/>
        </w:rPr>
        <w:t xml:space="preserve">the </w:t>
      </w:r>
      <w:r w:rsidRPr="000440D8">
        <w:rPr>
          <w:rFonts w:ascii="Verdana" w:hAnsi="Verdana"/>
          <w:sz w:val="20"/>
          <w:szCs w:val="20"/>
        </w:rPr>
        <w:t>Unit</w:t>
      </w:r>
    </w:p>
    <w:p w:rsidR="00A83E85" w:rsidRPr="000440D8" w:rsidRDefault="00A83E85" w:rsidP="00A83E85">
      <w:pPr>
        <w:ind w:left="720"/>
        <w:rPr>
          <w:rFonts w:ascii="Verdana" w:hAnsi="Verdana"/>
          <w:sz w:val="20"/>
          <w:szCs w:val="20"/>
        </w:rPr>
      </w:pPr>
    </w:p>
    <w:p w:rsidR="00A83E85" w:rsidRPr="000440D8" w:rsidRDefault="00A83E85" w:rsidP="00A83E85">
      <w:pPr>
        <w:ind w:left="720"/>
        <w:rPr>
          <w:rFonts w:ascii="Verdana" w:hAnsi="Verdana"/>
          <w:sz w:val="20"/>
          <w:szCs w:val="20"/>
        </w:rPr>
      </w:pPr>
      <w:r w:rsidRPr="000440D8">
        <w:rPr>
          <w:rFonts w:ascii="Verdana" w:hAnsi="Verdana"/>
          <w:sz w:val="20"/>
          <w:szCs w:val="20"/>
        </w:rPr>
        <w:t>When the college opened in 1970, health services were contracted out to the Alameda County Department of Health Services. Thirty hours per week of health services were available to staff and students.  In 1972, a college nurse was hired to provide those health services</w:t>
      </w:r>
      <w:r w:rsidR="003A3E35" w:rsidRPr="000440D8">
        <w:rPr>
          <w:rFonts w:ascii="Verdana" w:hAnsi="Verdana"/>
          <w:sz w:val="20"/>
          <w:szCs w:val="20"/>
        </w:rPr>
        <w:t xml:space="preserve"> as the coordinator</w:t>
      </w:r>
      <w:r w:rsidRPr="000440D8">
        <w:rPr>
          <w:rFonts w:ascii="Verdana" w:hAnsi="Verdana"/>
          <w:sz w:val="20"/>
          <w:szCs w:val="20"/>
        </w:rPr>
        <w:t xml:space="preserve">.  In addition to the nurse, the Peralta Police were available for emergency situations. </w:t>
      </w:r>
      <w:r w:rsidR="00F5480F" w:rsidRPr="000440D8">
        <w:rPr>
          <w:rFonts w:ascii="Verdana" w:hAnsi="Verdana"/>
          <w:sz w:val="20"/>
          <w:szCs w:val="20"/>
        </w:rPr>
        <w:t xml:space="preserve">Today, COA has a full time Sherriff. </w:t>
      </w:r>
      <w:r w:rsidR="002B5E59" w:rsidRPr="000440D8">
        <w:rPr>
          <w:rFonts w:ascii="Verdana" w:hAnsi="Verdana"/>
          <w:sz w:val="20"/>
          <w:szCs w:val="20"/>
        </w:rPr>
        <w:t xml:space="preserve">The current </w:t>
      </w:r>
      <w:r w:rsidR="003A3E35" w:rsidRPr="000440D8">
        <w:rPr>
          <w:rFonts w:ascii="Verdana" w:hAnsi="Verdana"/>
          <w:sz w:val="20"/>
          <w:szCs w:val="20"/>
        </w:rPr>
        <w:t xml:space="preserve">SHS </w:t>
      </w:r>
      <w:r w:rsidR="002B5E59" w:rsidRPr="000440D8">
        <w:rPr>
          <w:rFonts w:ascii="Verdana" w:hAnsi="Verdana"/>
          <w:sz w:val="20"/>
          <w:szCs w:val="20"/>
        </w:rPr>
        <w:t xml:space="preserve">offices were built and occupied </w:t>
      </w:r>
      <w:r w:rsidR="003A3E35" w:rsidRPr="000440D8">
        <w:rPr>
          <w:rFonts w:ascii="Verdana" w:hAnsi="Verdana"/>
          <w:sz w:val="20"/>
          <w:szCs w:val="20"/>
        </w:rPr>
        <w:t>by</w:t>
      </w:r>
      <w:r w:rsidR="002B5E59" w:rsidRPr="000440D8">
        <w:rPr>
          <w:rFonts w:ascii="Verdana" w:hAnsi="Verdana"/>
          <w:sz w:val="20"/>
          <w:szCs w:val="20"/>
        </w:rPr>
        <w:t xml:space="preserve"> the fall of 2006</w:t>
      </w:r>
    </w:p>
    <w:p w:rsidR="00A83E85" w:rsidRPr="000440D8" w:rsidRDefault="00A83E85" w:rsidP="00A83E85">
      <w:pPr>
        <w:ind w:left="720"/>
        <w:rPr>
          <w:rFonts w:ascii="Verdana" w:hAnsi="Verdana"/>
          <w:sz w:val="20"/>
          <w:szCs w:val="20"/>
        </w:rPr>
      </w:pPr>
    </w:p>
    <w:p w:rsidR="00A83E85" w:rsidRPr="000440D8" w:rsidRDefault="002B5E59" w:rsidP="00A83E85">
      <w:pPr>
        <w:ind w:left="720"/>
        <w:rPr>
          <w:rFonts w:ascii="Verdana" w:hAnsi="Verdana"/>
          <w:sz w:val="20"/>
          <w:szCs w:val="20"/>
        </w:rPr>
      </w:pPr>
      <w:r w:rsidRPr="000440D8">
        <w:rPr>
          <w:rFonts w:ascii="Verdana" w:hAnsi="Verdana"/>
          <w:sz w:val="20"/>
          <w:szCs w:val="20"/>
        </w:rPr>
        <w:t xml:space="preserve">Currently, there is </w:t>
      </w:r>
      <w:r w:rsidR="003A3E35" w:rsidRPr="000440D8">
        <w:rPr>
          <w:rFonts w:ascii="Verdana" w:hAnsi="Verdana"/>
          <w:sz w:val="20"/>
          <w:szCs w:val="20"/>
        </w:rPr>
        <w:t>no SHS Coordinator</w:t>
      </w:r>
      <w:r w:rsidRPr="000440D8">
        <w:rPr>
          <w:rFonts w:ascii="Verdana" w:hAnsi="Verdana"/>
          <w:sz w:val="20"/>
          <w:szCs w:val="20"/>
        </w:rPr>
        <w:t xml:space="preserve">. </w:t>
      </w:r>
      <w:r w:rsidR="00A83E85" w:rsidRPr="000440D8">
        <w:rPr>
          <w:rFonts w:ascii="Verdana" w:hAnsi="Verdana"/>
          <w:sz w:val="20"/>
          <w:szCs w:val="20"/>
        </w:rPr>
        <w:t xml:space="preserve">The </w:t>
      </w:r>
      <w:r w:rsidRPr="000440D8">
        <w:rPr>
          <w:rFonts w:ascii="Verdana" w:hAnsi="Verdana"/>
          <w:sz w:val="20"/>
          <w:szCs w:val="20"/>
        </w:rPr>
        <w:t>previous</w:t>
      </w:r>
      <w:r w:rsidR="003A3E35" w:rsidRPr="000440D8">
        <w:rPr>
          <w:rFonts w:ascii="Verdana" w:hAnsi="Verdana"/>
          <w:sz w:val="20"/>
          <w:szCs w:val="20"/>
        </w:rPr>
        <w:t xml:space="preserve"> SHS</w:t>
      </w:r>
      <w:r w:rsidR="00A83E85" w:rsidRPr="000440D8">
        <w:rPr>
          <w:rFonts w:ascii="Verdana" w:hAnsi="Verdana"/>
          <w:sz w:val="20"/>
          <w:szCs w:val="20"/>
        </w:rPr>
        <w:t xml:space="preserve"> Coordinator was hired in 2002</w:t>
      </w:r>
      <w:r w:rsidR="003A3E35" w:rsidRPr="000440D8">
        <w:rPr>
          <w:rFonts w:ascii="Verdana" w:hAnsi="Verdana"/>
          <w:sz w:val="20"/>
          <w:szCs w:val="20"/>
        </w:rPr>
        <w:t xml:space="preserve"> and </w:t>
      </w:r>
      <w:r w:rsidRPr="000440D8">
        <w:rPr>
          <w:rFonts w:ascii="Verdana" w:hAnsi="Verdana"/>
          <w:sz w:val="20"/>
          <w:szCs w:val="20"/>
        </w:rPr>
        <w:t>transfer</w:t>
      </w:r>
      <w:r w:rsidR="003A3E35" w:rsidRPr="000440D8">
        <w:rPr>
          <w:rFonts w:ascii="Verdana" w:hAnsi="Verdana"/>
          <w:sz w:val="20"/>
          <w:szCs w:val="20"/>
        </w:rPr>
        <w:t>red</w:t>
      </w:r>
      <w:r w:rsidRPr="000440D8">
        <w:rPr>
          <w:rFonts w:ascii="Verdana" w:hAnsi="Verdana"/>
          <w:sz w:val="20"/>
          <w:szCs w:val="20"/>
        </w:rPr>
        <w:t xml:space="preserve"> </w:t>
      </w:r>
      <w:r w:rsidR="003A3E35" w:rsidRPr="000440D8">
        <w:rPr>
          <w:rFonts w:ascii="Verdana" w:hAnsi="Verdana"/>
          <w:sz w:val="20"/>
          <w:szCs w:val="20"/>
        </w:rPr>
        <w:t>to the District office in 2010 to beco</w:t>
      </w:r>
      <w:r w:rsidRPr="000440D8">
        <w:rPr>
          <w:rFonts w:ascii="Verdana" w:hAnsi="Verdana"/>
          <w:sz w:val="20"/>
          <w:szCs w:val="20"/>
        </w:rPr>
        <w:t xml:space="preserve">me the Health Services Director for </w:t>
      </w:r>
      <w:proofErr w:type="spellStart"/>
      <w:r w:rsidRPr="000440D8">
        <w:rPr>
          <w:rFonts w:ascii="Verdana" w:hAnsi="Verdana"/>
          <w:sz w:val="20"/>
          <w:szCs w:val="20"/>
        </w:rPr>
        <w:t>Paralta</w:t>
      </w:r>
      <w:proofErr w:type="spellEnd"/>
      <w:r w:rsidRPr="000440D8">
        <w:rPr>
          <w:rFonts w:ascii="Verdana" w:hAnsi="Verdana"/>
          <w:sz w:val="20"/>
          <w:szCs w:val="20"/>
        </w:rPr>
        <w:t xml:space="preserve"> Community College</w:t>
      </w:r>
      <w:r w:rsidR="00011659" w:rsidRPr="000440D8">
        <w:rPr>
          <w:rFonts w:ascii="Verdana" w:hAnsi="Verdana"/>
          <w:sz w:val="20"/>
          <w:szCs w:val="20"/>
        </w:rPr>
        <w:t xml:space="preserve"> and to manage the </w:t>
      </w:r>
      <w:r w:rsidR="003A3E35" w:rsidRPr="000440D8">
        <w:rPr>
          <w:rFonts w:ascii="Verdana" w:hAnsi="Verdana"/>
          <w:sz w:val="20"/>
          <w:szCs w:val="20"/>
        </w:rPr>
        <w:t>S</w:t>
      </w:r>
      <w:r w:rsidR="00011659" w:rsidRPr="000440D8">
        <w:rPr>
          <w:rFonts w:ascii="Verdana" w:hAnsi="Verdana"/>
          <w:sz w:val="20"/>
          <w:szCs w:val="20"/>
        </w:rPr>
        <w:t xml:space="preserve">tudent </w:t>
      </w:r>
      <w:r w:rsidR="003A3E35" w:rsidRPr="000440D8">
        <w:rPr>
          <w:rFonts w:ascii="Verdana" w:hAnsi="Verdana"/>
          <w:sz w:val="20"/>
          <w:szCs w:val="20"/>
        </w:rPr>
        <w:t>H</w:t>
      </w:r>
      <w:r w:rsidR="00011659" w:rsidRPr="000440D8">
        <w:rPr>
          <w:rFonts w:ascii="Verdana" w:hAnsi="Verdana"/>
          <w:sz w:val="20"/>
          <w:szCs w:val="20"/>
        </w:rPr>
        <w:t>ealth f</w:t>
      </w:r>
      <w:r w:rsidR="003A3E35" w:rsidRPr="000440D8">
        <w:rPr>
          <w:rFonts w:ascii="Verdana" w:hAnsi="Verdana"/>
          <w:sz w:val="20"/>
          <w:szCs w:val="20"/>
        </w:rPr>
        <w:t>ee</w:t>
      </w:r>
      <w:r w:rsidR="00A83E85" w:rsidRPr="000440D8">
        <w:rPr>
          <w:rFonts w:ascii="Verdana" w:hAnsi="Verdana"/>
          <w:sz w:val="20"/>
          <w:szCs w:val="20"/>
        </w:rPr>
        <w:t xml:space="preserve">. </w:t>
      </w:r>
      <w:r w:rsidR="00011659" w:rsidRPr="000440D8">
        <w:rPr>
          <w:rFonts w:ascii="Verdana" w:hAnsi="Verdana"/>
          <w:sz w:val="20"/>
          <w:szCs w:val="20"/>
        </w:rPr>
        <w:t xml:space="preserve">The current college nurse was hired at the end of March 2012 for 20hours a week. </w:t>
      </w:r>
    </w:p>
    <w:p w:rsidR="00A83E85" w:rsidRPr="000440D8" w:rsidRDefault="00A83E85" w:rsidP="00A83E85">
      <w:pPr>
        <w:ind w:left="720"/>
        <w:rPr>
          <w:rFonts w:ascii="Verdana" w:hAnsi="Verdana"/>
          <w:sz w:val="20"/>
          <w:szCs w:val="20"/>
        </w:rPr>
      </w:pPr>
    </w:p>
    <w:p w:rsidR="00A83E85" w:rsidRPr="000440D8" w:rsidRDefault="003A3E35" w:rsidP="00A83E85">
      <w:pPr>
        <w:ind w:left="720"/>
        <w:rPr>
          <w:rFonts w:ascii="Verdana" w:hAnsi="Verdana"/>
          <w:sz w:val="20"/>
          <w:szCs w:val="20"/>
        </w:rPr>
      </w:pPr>
      <w:r w:rsidRPr="000440D8">
        <w:rPr>
          <w:rFonts w:ascii="Verdana" w:hAnsi="Verdana"/>
          <w:sz w:val="20"/>
          <w:szCs w:val="20"/>
        </w:rPr>
        <w:t>O</w:t>
      </w:r>
      <w:r w:rsidR="00011659" w:rsidRPr="000440D8">
        <w:rPr>
          <w:rFonts w:ascii="Verdana" w:hAnsi="Verdana"/>
          <w:sz w:val="20"/>
          <w:szCs w:val="20"/>
        </w:rPr>
        <w:t xml:space="preserve">n </w:t>
      </w:r>
      <w:r w:rsidR="00A83E85" w:rsidRPr="000440D8">
        <w:rPr>
          <w:rFonts w:ascii="Verdana" w:hAnsi="Verdana"/>
          <w:sz w:val="20"/>
          <w:szCs w:val="20"/>
        </w:rPr>
        <w:t>January 26, 2010,</w:t>
      </w:r>
      <w:r w:rsidR="002B5E59" w:rsidRPr="000440D8">
        <w:rPr>
          <w:rFonts w:ascii="Verdana" w:hAnsi="Verdana"/>
          <w:sz w:val="20"/>
          <w:szCs w:val="20"/>
        </w:rPr>
        <w:t xml:space="preserve"> </w:t>
      </w:r>
      <w:r w:rsidR="00A83E85" w:rsidRPr="000440D8">
        <w:rPr>
          <w:rFonts w:ascii="Verdana" w:hAnsi="Verdana"/>
          <w:sz w:val="20"/>
          <w:szCs w:val="20"/>
        </w:rPr>
        <w:t>the Peralta Board of T</w:t>
      </w:r>
      <w:r w:rsidRPr="000440D8">
        <w:rPr>
          <w:rFonts w:ascii="Verdana" w:hAnsi="Verdana"/>
          <w:sz w:val="20"/>
          <w:szCs w:val="20"/>
        </w:rPr>
        <w:t>rustees passed a resolution to begin</w:t>
      </w:r>
      <w:r w:rsidR="00A83E85" w:rsidRPr="000440D8">
        <w:rPr>
          <w:rFonts w:ascii="Verdana" w:hAnsi="Verdana"/>
          <w:sz w:val="20"/>
          <w:szCs w:val="20"/>
        </w:rPr>
        <w:t xml:space="preserve"> charging </w:t>
      </w:r>
      <w:r w:rsidRPr="000440D8">
        <w:rPr>
          <w:rFonts w:ascii="Verdana" w:hAnsi="Verdana"/>
          <w:sz w:val="20"/>
          <w:szCs w:val="20"/>
        </w:rPr>
        <w:t xml:space="preserve">students </w:t>
      </w:r>
      <w:r w:rsidR="00A83E85" w:rsidRPr="000440D8">
        <w:rPr>
          <w:rFonts w:ascii="Verdana" w:hAnsi="Verdana"/>
          <w:sz w:val="20"/>
          <w:szCs w:val="20"/>
        </w:rPr>
        <w:t>a health fee</w:t>
      </w:r>
      <w:r w:rsidRPr="000440D8">
        <w:rPr>
          <w:rFonts w:ascii="Verdana" w:hAnsi="Verdana"/>
          <w:sz w:val="20"/>
          <w:szCs w:val="20"/>
        </w:rPr>
        <w:t xml:space="preserve"> beginning in the f</w:t>
      </w:r>
      <w:r w:rsidR="00A83E85" w:rsidRPr="000440D8">
        <w:rPr>
          <w:rFonts w:ascii="Verdana" w:hAnsi="Verdana"/>
          <w:sz w:val="20"/>
          <w:szCs w:val="20"/>
        </w:rPr>
        <w:t>all</w:t>
      </w:r>
      <w:r w:rsidRPr="000440D8">
        <w:rPr>
          <w:rFonts w:ascii="Verdana" w:hAnsi="Verdana"/>
          <w:sz w:val="20"/>
          <w:szCs w:val="20"/>
        </w:rPr>
        <w:t xml:space="preserve"> </w:t>
      </w:r>
      <w:proofErr w:type="gramStart"/>
      <w:r w:rsidRPr="000440D8">
        <w:rPr>
          <w:rFonts w:ascii="Verdana" w:hAnsi="Verdana"/>
          <w:sz w:val="20"/>
          <w:szCs w:val="20"/>
        </w:rPr>
        <w:t xml:space="preserve">of </w:t>
      </w:r>
      <w:r w:rsidR="00A83E85" w:rsidRPr="000440D8">
        <w:rPr>
          <w:rFonts w:ascii="Verdana" w:hAnsi="Verdana"/>
          <w:sz w:val="20"/>
          <w:szCs w:val="20"/>
        </w:rPr>
        <w:t xml:space="preserve"> 201</w:t>
      </w:r>
      <w:r w:rsidR="002B5E59" w:rsidRPr="000440D8">
        <w:rPr>
          <w:rFonts w:ascii="Verdana" w:hAnsi="Verdana"/>
          <w:sz w:val="20"/>
          <w:szCs w:val="20"/>
        </w:rPr>
        <w:t>0</w:t>
      </w:r>
      <w:proofErr w:type="gramEnd"/>
      <w:r w:rsidR="002B5E59" w:rsidRPr="000440D8">
        <w:rPr>
          <w:rFonts w:ascii="Verdana" w:hAnsi="Verdana"/>
          <w:sz w:val="20"/>
          <w:szCs w:val="20"/>
        </w:rPr>
        <w:t xml:space="preserve">. </w:t>
      </w:r>
      <w:r w:rsidR="00A83E85" w:rsidRPr="000440D8">
        <w:rPr>
          <w:rFonts w:ascii="Verdana" w:hAnsi="Verdana"/>
          <w:sz w:val="20"/>
          <w:szCs w:val="20"/>
        </w:rPr>
        <w:t xml:space="preserve">  </w:t>
      </w:r>
    </w:p>
    <w:p w:rsidR="00A83E85" w:rsidRPr="000440D8" w:rsidRDefault="00A83E85" w:rsidP="00FC276B">
      <w:pPr>
        <w:rPr>
          <w:rFonts w:ascii="Verdana" w:hAnsi="Verdana"/>
          <w:sz w:val="20"/>
          <w:szCs w:val="20"/>
        </w:rPr>
      </w:pPr>
    </w:p>
    <w:p w:rsidR="00A83E85" w:rsidRDefault="00A83E85" w:rsidP="00A83E85">
      <w:pPr>
        <w:numPr>
          <w:ilvl w:val="0"/>
          <w:numId w:val="24"/>
        </w:numPr>
        <w:rPr>
          <w:rFonts w:ascii="Verdana" w:hAnsi="Verdana"/>
          <w:sz w:val="20"/>
          <w:szCs w:val="20"/>
        </w:rPr>
      </w:pPr>
      <w:r w:rsidRPr="000440D8">
        <w:rPr>
          <w:rFonts w:ascii="Verdana" w:hAnsi="Verdana"/>
          <w:sz w:val="20"/>
          <w:szCs w:val="20"/>
        </w:rPr>
        <w:t>Purposes and Needs Assessed</w:t>
      </w:r>
    </w:p>
    <w:p w:rsidR="00020420" w:rsidRPr="000440D8" w:rsidRDefault="00020420" w:rsidP="00020420">
      <w:pPr>
        <w:ind w:left="720"/>
        <w:rPr>
          <w:rFonts w:ascii="Verdana" w:hAnsi="Verdana"/>
          <w:sz w:val="20"/>
          <w:szCs w:val="20"/>
        </w:rPr>
      </w:pPr>
    </w:p>
    <w:p w:rsidR="00A83E85" w:rsidRPr="000440D8" w:rsidRDefault="003A3E35" w:rsidP="00A83E85">
      <w:pPr>
        <w:numPr>
          <w:ilvl w:val="1"/>
          <w:numId w:val="22"/>
        </w:numPr>
        <w:tabs>
          <w:tab w:val="clear" w:pos="1440"/>
        </w:tabs>
        <w:ind w:left="1080"/>
        <w:rPr>
          <w:rFonts w:ascii="Verdana" w:hAnsi="Verdana"/>
          <w:sz w:val="20"/>
          <w:szCs w:val="20"/>
        </w:rPr>
      </w:pPr>
      <w:r w:rsidRPr="000440D8">
        <w:rPr>
          <w:rFonts w:ascii="Verdana" w:hAnsi="Verdana"/>
          <w:sz w:val="20"/>
          <w:szCs w:val="20"/>
        </w:rPr>
        <w:t xml:space="preserve">The program uses a licensed registered nurse to provide </w:t>
      </w:r>
      <w:r w:rsidR="00A83E85" w:rsidRPr="000440D8">
        <w:rPr>
          <w:rFonts w:ascii="Verdana" w:hAnsi="Verdana"/>
          <w:sz w:val="20"/>
          <w:szCs w:val="20"/>
        </w:rPr>
        <w:t>health services</w:t>
      </w:r>
      <w:r w:rsidRPr="000440D8">
        <w:rPr>
          <w:rFonts w:ascii="Verdana" w:hAnsi="Verdana"/>
          <w:sz w:val="20"/>
          <w:szCs w:val="20"/>
        </w:rPr>
        <w:t>, health education</w:t>
      </w:r>
      <w:proofErr w:type="gramStart"/>
      <w:r w:rsidRPr="000440D8">
        <w:rPr>
          <w:rFonts w:ascii="Verdana" w:hAnsi="Verdana"/>
          <w:sz w:val="20"/>
          <w:szCs w:val="20"/>
        </w:rPr>
        <w:t xml:space="preserve">, </w:t>
      </w:r>
      <w:r w:rsidR="00A83E85" w:rsidRPr="000440D8">
        <w:rPr>
          <w:rFonts w:ascii="Verdana" w:hAnsi="Verdana"/>
          <w:sz w:val="20"/>
          <w:szCs w:val="20"/>
        </w:rPr>
        <w:t xml:space="preserve"> </w:t>
      </w:r>
      <w:r w:rsidRPr="000440D8">
        <w:rPr>
          <w:rFonts w:ascii="Verdana" w:hAnsi="Verdana"/>
          <w:sz w:val="20"/>
          <w:szCs w:val="20"/>
        </w:rPr>
        <w:t>and</w:t>
      </w:r>
      <w:proofErr w:type="gramEnd"/>
      <w:r w:rsidRPr="000440D8">
        <w:rPr>
          <w:rFonts w:ascii="Verdana" w:hAnsi="Verdana"/>
          <w:sz w:val="20"/>
          <w:szCs w:val="20"/>
        </w:rPr>
        <w:t xml:space="preserve"> </w:t>
      </w:r>
      <w:r w:rsidR="00A83E85" w:rsidRPr="000440D8">
        <w:rPr>
          <w:rFonts w:ascii="Verdana" w:hAnsi="Verdana"/>
          <w:sz w:val="20"/>
          <w:szCs w:val="20"/>
        </w:rPr>
        <w:t>referral</w:t>
      </w:r>
      <w:r w:rsidRPr="000440D8">
        <w:rPr>
          <w:rFonts w:ascii="Verdana" w:hAnsi="Verdana"/>
          <w:sz w:val="20"/>
          <w:szCs w:val="20"/>
        </w:rPr>
        <w:t xml:space="preserve"> to community health services, within the framework of a </w:t>
      </w:r>
      <w:r w:rsidR="00A83E85" w:rsidRPr="000440D8">
        <w:rPr>
          <w:rFonts w:ascii="Verdana" w:hAnsi="Verdana"/>
          <w:sz w:val="20"/>
          <w:szCs w:val="20"/>
        </w:rPr>
        <w:t>safe and education</w:t>
      </w:r>
      <w:r w:rsidRPr="000440D8">
        <w:rPr>
          <w:rFonts w:ascii="Verdana" w:hAnsi="Verdana"/>
          <w:sz w:val="20"/>
          <w:szCs w:val="20"/>
        </w:rPr>
        <w:t>al</w:t>
      </w:r>
      <w:r w:rsidR="00A83E85" w:rsidRPr="000440D8">
        <w:rPr>
          <w:rFonts w:ascii="Verdana" w:hAnsi="Verdana"/>
          <w:sz w:val="20"/>
          <w:szCs w:val="20"/>
        </w:rPr>
        <w:t xml:space="preserve"> environment. </w:t>
      </w:r>
    </w:p>
    <w:p w:rsidR="00310D6C" w:rsidRPr="000440D8" w:rsidRDefault="00310D6C" w:rsidP="003A3E35">
      <w:pPr>
        <w:numPr>
          <w:ilvl w:val="1"/>
          <w:numId w:val="22"/>
        </w:numPr>
        <w:tabs>
          <w:tab w:val="clear" w:pos="1440"/>
        </w:tabs>
        <w:ind w:left="1080"/>
        <w:rPr>
          <w:rFonts w:ascii="Verdana" w:hAnsi="Verdana"/>
          <w:sz w:val="20"/>
          <w:szCs w:val="20"/>
        </w:rPr>
      </w:pPr>
      <w:r w:rsidRPr="000440D8">
        <w:rPr>
          <w:rFonts w:ascii="Verdana" w:hAnsi="Verdana"/>
          <w:sz w:val="20"/>
          <w:szCs w:val="20"/>
        </w:rPr>
        <w:t>The purpose of</w:t>
      </w:r>
      <w:r w:rsidR="003A3E35" w:rsidRPr="000440D8">
        <w:rPr>
          <w:rFonts w:ascii="Verdana" w:hAnsi="Verdana"/>
          <w:sz w:val="20"/>
          <w:szCs w:val="20"/>
        </w:rPr>
        <w:t xml:space="preserve"> </w:t>
      </w:r>
      <w:r w:rsidRPr="000440D8">
        <w:rPr>
          <w:rFonts w:ascii="Verdana" w:hAnsi="Verdana"/>
          <w:sz w:val="20"/>
          <w:szCs w:val="20"/>
        </w:rPr>
        <w:t>SHS is to provide health services to</w:t>
      </w:r>
      <w:r w:rsidR="00A5323C" w:rsidRPr="000440D8">
        <w:rPr>
          <w:rFonts w:ascii="Verdana" w:hAnsi="Verdana"/>
          <w:sz w:val="20"/>
          <w:szCs w:val="20"/>
        </w:rPr>
        <w:t xml:space="preserve"> student</w:t>
      </w:r>
      <w:r w:rsidR="003A3E35" w:rsidRPr="000440D8">
        <w:rPr>
          <w:rFonts w:ascii="Verdana" w:hAnsi="Verdana"/>
          <w:sz w:val="20"/>
          <w:szCs w:val="20"/>
        </w:rPr>
        <w:t>s</w:t>
      </w:r>
      <w:r w:rsidR="00A5323C" w:rsidRPr="000440D8">
        <w:rPr>
          <w:rFonts w:ascii="Verdana" w:hAnsi="Verdana"/>
          <w:sz w:val="20"/>
          <w:szCs w:val="20"/>
        </w:rPr>
        <w:t>, faculty and staff</w:t>
      </w:r>
      <w:r w:rsidR="003A3E35" w:rsidRPr="000440D8">
        <w:rPr>
          <w:rFonts w:ascii="Verdana" w:hAnsi="Verdana"/>
          <w:sz w:val="20"/>
          <w:szCs w:val="20"/>
        </w:rPr>
        <w:t xml:space="preserve"> as presented above</w:t>
      </w:r>
    </w:p>
    <w:p w:rsidR="003A3E35" w:rsidRPr="000440D8" w:rsidRDefault="003A3E35" w:rsidP="003A3E35">
      <w:pPr>
        <w:numPr>
          <w:ilvl w:val="1"/>
          <w:numId w:val="22"/>
        </w:numPr>
        <w:tabs>
          <w:tab w:val="clear" w:pos="1440"/>
        </w:tabs>
        <w:ind w:left="1080"/>
        <w:rPr>
          <w:rFonts w:ascii="Verdana" w:hAnsi="Verdana"/>
          <w:sz w:val="20"/>
          <w:szCs w:val="20"/>
        </w:rPr>
      </w:pPr>
      <w:r w:rsidRPr="000440D8">
        <w:rPr>
          <w:rFonts w:ascii="Verdana" w:hAnsi="Verdana"/>
          <w:sz w:val="20"/>
          <w:szCs w:val="20"/>
        </w:rPr>
        <w:t>SHS is not equipped for identifying and managing serious illness or for overnight or extended care.</w:t>
      </w:r>
    </w:p>
    <w:p w:rsidR="00310D6C" w:rsidRPr="000440D8" w:rsidRDefault="00310D6C" w:rsidP="00310D6C">
      <w:pPr>
        <w:numPr>
          <w:ilvl w:val="1"/>
          <w:numId w:val="22"/>
        </w:numPr>
        <w:tabs>
          <w:tab w:val="clear" w:pos="1440"/>
        </w:tabs>
        <w:ind w:left="1080"/>
        <w:rPr>
          <w:rFonts w:ascii="Verdana" w:hAnsi="Verdana"/>
          <w:sz w:val="20"/>
          <w:szCs w:val="20"/>
        </w:rPr>
      </w:pPr>
      <w:r w:rsidRPr="000440D8">
        <w:rPr>
          <w:rFonts w:ascii="Verdana" w:hAnsi="Verdana"/>
          <w:sz w:val="20"/>
          <w:szCs w:val="20"/>
        </w:rPr>
        <w:t>Cases of serious illness or injury are referred to Laney College where there is a physician or nurse practitioners</w:t>
      </w:r>
      <w:r w:rsidR="003A3E35" w:rsidRPr="000440D8">
        <w:rPr>
          <w:rFonts w:ascii="Verdana" w:hAnsi="Verdana"/>
          <w:sz w:val="20"/>
          <w:szCs w:val="20"/>
        </w:rPr>
        <w:t xml:space="preserve">, or </w:t>
      </w:r>
      <w:r w:rsidRPr="000440D8">
        <w:rPr>
          <w:rFonts w:ascii="Verdana" w:hAnsi="Verdana"/>
          <w:sz w:val="20"/>
          <w:szCs w:val="20"/>
        </w:rPr>
        <w:t xml:space="preserve">to the emergency room </w:t>
      </w:r>
      <w:r w:rsidR="00A5323C" w:rsidRPr="000440D8">
        <w:rPr>
          <w:rFonts w:ascii="Verdana" w:hAnsi="Verdana"/>
          <w:sz w:val="20"/>
          <w:szCs w:val="20"/>
        </w:rPr>
        <w:t xml:space="preserve">in the </w:t>
      </w:r>
      <w:r w:rsidRPr="000440D8">
        <w:rPr>
          <w:rFonts w:ascii="Verdana" w:hAnsi="Verdana"/>
          <w:sz w:val="20"/>
          <w:szCs w:val="20"/>
        </w:rPr>
        <w:t>community.</w:t>
      </w:r>
    </w:p>
    <w:p w:rsidR="003972D3" w:rsidRPr="00020420" w:rsidRDefault="004269DE" w:rsidP="003972D3">
      <w:pPr>
        <w:numPr>
          <w:ilvl w:val="1"/>
          <w:numId w:val="22"/>
        </w:numPr>
        <w:tabs>
          <w:tab w:val="clear" w:pos="1440"/>
        </w:tabs>
        <w:ind w:left="1080"/>
        <w:rPr>
          <w:rFonts w:ascii="Verdana" w:hAnsi="Verdana"/>
          <w:sz w:val="20"/>
          <w:szCs w:val="20"/>
        </w:rPr>
      </w:pPr>
      <w:r w:rsidRPr="000440D8">
        <w:rPr>
          <w:rFonts w:ascii="Verdana" w:hAnsi="Verdana"/>
          <w:sz w:val="20"/>
          <w:szCs w:val="20"/>
        </w:rPr>
        <w:t xml:space="preserve">No needs assessment has been conducted in this academic year. </w:t>
      </w:r>
    </w:p>
    <w:p w:rsidR="003972D3" w:rsidRPr="000440D8" w:rsidRDefault="003972D3" w:rsidP="003972D3">
      <w:pPr>
        <w:rPr>
          <w:rFonts w:ascii="Verdana" w:hAnsi="Verdana"/>
          <w:sz w:val="20"/>
          <w:szCs w:val="20"/>
        </w:rPr>
      </w:pPr>
    </w:p>
    <w:p w:rsidR="00A83E85" w:rsidRPr="000440D8" w:rsidRDefault="00A83E85" w:rsidP="00A83E85">
      <w:pPr>
        <w:numPr>
          <w:ilvl w:val="0"/>
          <w:numId w:val="24"/>
        </w:numPr>
        <w:rPr>
          <w:rFonts w:ascii="Verdana" w:hAnsi="Verdana"/>
          <w:sz w:val="20"/>
          <w:szCs w:val="20"/>
        </w:rPr>
      </w:pPr>
      <w:r w:rsidRPr="000440D8">
        <w:rPr>
          <w:rFonts w:ascii="Verdana" w:hAnsi="Verdana"/>
          <w:sz w:val="20"/>
          <w:szCs w:val="20"/>
        </w:rPr>
        <w:t>Current Components</w:t>
      </w:r>
      <w:r w:rsidR="0095511B" w:rsidRPr="000440D8">
        <w:rPr>
          <w:rFonts w:ascii="Verdana" w:hAnsi="Verdana"/>
          <w:sz w:val="20"/>
          <w:szCs w:val="20"/>
        </w:rPr>
        <w:t>: The follow</w:t>
      </w:r>
      <w:r w:rsidR="003A3E35" w:rsidRPr="000440D8">
        <w:rPr>
          <w:rFonts w:ascii="Verdana" w:hAnsi="Verdana"/>
          <w:sz w:val="20"/>
          <w:szCs w:val="20"/>
        </w:rPr>
        <w:t>ing</w:t>
      </w:r>
      <w:r w:rsidR="0095511B" w:rsidRPr="000440D8">
        <w:rPr>
          <w:rFonts w:ascii="Verdana" w:hAnsi="Verdana"/>
          <w:sz w:val="20"/>
          <w:szCs w:val="20"/>
        </w:rPr>
        <w:t xml:space="preserve"> are the major component</w:t>
      </w:r>
      <w:r w:rsidR="003A3E35" w:rsidRPr="000440D8">
        <w:rPr>
          <w:rFonts w:ascii="Verdana" w:hAnsi="Verdana"/>
          <w:sz w:val="20"/>
          <w:szCs w:val="20"/>
        </w:rPr>
        <w:t>s</w:t>
      </w:r>
      <w:r w:rsidR="0095511B" w:rsidRPr="000440D8">
        <w:rPr>
          <w:rFonts w:ascii="Verdana" w:hAnsi="Verdana"/>
          <w:sz w:val="20"/>
          <w:szCs w:val="20"/>
        </w:rPr>
        <w:t xml:space="preserve"> of the services provided: </w:t>
      </w:r>
    </w:p>
    <w:p w:rsidR="00A83E85" w:rsidRPr="000440D8" w:rsidRDefault="00A83E85" w:rsidP="0095511B">
      <w:pPr>
        <w:rPr>
          <w:rFonts w:ascii="Verdana" w:hAnsi="Verdana"/>
          <w:sz w:val="20"/>
          <w:szCs w:val="20"/>
        </w:rPr>
      </w:pPr>
    </w:p>
    <w:p w:rsidR="0095511B" w:rsidRPr="000440D8" w:rsidRDefault="0095511B" w:rsidP="00A83E85">
      <w:pPr>
        <w:numPr>
          <w:ilvl w:val="0"/>
          <w:numId w:val="23"/>
        </w:numPr>
        <w:tabs>
          <w:tab w:val="clear" w:pos="1440"/>
        </w:tabs>
        <w:ind w:left="1080"/>
        <w:rPr>
          <w:rFonts w:ascii="Verdana" w:hAnsi="Verdana"/>
          <w:sz w:val="20"/>
          <w:szCs w:val="20"/>
        </w:rPr>
      </w:pPr>
      <w:r w:rsidRPr="000440D8">
        <w:rPr>
          <w:rFonts w:ascii="Verdana" w:hAnsi="Verdana"/>
          <w:sz w:val="20"/>
          <w:szCs w:val="20"/>
        </w:rPr>
        <w:t>Student health and wellness</w:t>
      </w:r>
    </w:p>
    <w:p w:rsidR="0095511B" w:rsidRPr="000440D8" w:rsidRDefault="0095511B" w:rsidP="00A83E85">
      <w:pPr>
        <w:numPr>
          <w:ilvl w:val="0"/>
          <w:numId w:val="23"/>
        </w:numPr>
        <w:tabs>
          <w:tab w:val="clear" w:pos="1440"/>
        </w:tabs>
        <w:ind w:left="1080"/>
        <w:rPr>
          <w:rFonts w:ascii="Verdana" w:hAnsi="Verdana"/>
          <w:sz w:val="20"/>
          <w:szCs w:val="20"/>
        </w:rPr>
      </w:pPr>
      <w:r w:rsidRPr="000440D8">
        <w:rPr>
          <w:rFonts w:ascii="Verdana" w:hAnsi="Verdana"/>
          <w:sz w:val="20"/>
          <w:szCs w:val="20"/>
        </w:rPr>
        <w:t>Health Education</w:t>
      </w:r>
    </w:p>
    <w:p w:rsidR="00A83E85" w:rsidRPr="000440D8" w:rsidRDefault="00A83E85" w:rsidP="00A83E85">
      <w:pPr>
        <w:numPr>
          <w:ilvl w:val="0"/>
          <w:numId w:val="23"/>
        </w:numPr>
        <w:tabs>
          <w:tab w:val="clear" w:pos="1440"/>
        </w:tabs>
        <w:ind w:left="1080"/>
        <w:rPr>
          <w:rFonts w:ascii="Verdana" w:hAnsi="Verdana"/>
          <w:sz w:val="20"/>
          <w:szCs w:val="20"/>
        </w:rPr>
      </w:pPr>
      <w:r w:rsidRPr="000440D8">
        <w:rPr>
          <w:rFonts w:ascii="Verdana" w:hAnsi="Verdana"/>
          <w:sz w:val="20"/>
          <w:szCs w:val="20"/>
        </w:rPr>
        <w:t xml:space="preserve">Individualized health services </w:t>
      </w:r>
      <w:r w:rsidR="003A3E35" w:rsidRPr="000440D8">
        <w:rPr>
          <w:rFonts w:ascii="Verdana" w:hAnsi="Verdana"/>
          <w:sz w:val="20"/>
          <w:szCs w:val="20"/>
        </w:rPr>
        <w:t xml:space="preserve">by licensed </w:t>
      </w:r>
      <w:r w:rsidRPr="000440D8">
        <w:rPr>
          <w:rFonts w:ascii="Verdana" w:hAnsi="Verdana"/>
          <w:sz w:val="20"/>
          <w:szCs w:val="20"/>
        </w:rPr>
        <w:t>registered nurs</w:t>
      </w:r>
      <w:r w:rsidR="003A3E35" w:rsidRPr="000440D8">
        <w:rPr>
          <w:rFonts w:ascii="Verdana" w:hAnsi="Verdana"/>
          <w:sz w:val="20"/>
          <w:szCs w:val="20"/>
        </w:rPr>
        <w:t>e</w:t>
      </w:r>
      <w:r w:rsidRPr="000440D8">
        <w:rPr>
          <w:rFonts w:ascii="Verdana" w:hAnsi="Verdana"/>
          <w:sz w:val="20"/>
          <w:szCs w:val="20"/>
        </w:rPr>
        <w:t xml:space="preserve"> are offered </w:t>
      </w:r>
      <w:r w:rsidR="003A3E35" w:rsidRPr="000440D8">
        <w:rPr>
          <w:rFonts w:ascii="Verdana" w:hAnsi="Verdana"/>
          <w:sz w:val="20"/>
          <w:szCs w:val="20"/>
        </w:rPr>
        <w:t>daily</w:t>
      </w:r>
      <w:r w:rsidRPr="000440D8">
        <w:rPr>
          <w:rFonts w:ascii="Verdana" w:hAnsi="Verdana"/>
          <w:sz w:val="20"/>
          <w:szCs w:val="20"/>
        </w:rPr>
        <w:t xml:space="preserve"> to students</w:t>
      </w:r>
      <w:r w:rsidR="00573CCD" w:rsidRPr="000440D8">
        <w:rPr>
          <w:rFonts w:ascii="Verdana" w:hAnsi="Verdana"/>
          <w:sz w:val="20"/>
          <w:szCs w:val="20"/>
        </w:rPr>
        <w:t xml:space="preserve"> (</w:t>
      </w:r>
      <w:r w:rsidR="003A3E35" w:rsidRPr="000440D8">
        <w:rPr>
          <w:rFonts w:ascii="Verdana" w:hAnsi="Verdana"/>
          <w:sz w:val="20"/>
          <w:szCs w:val="20"/>
        </w:rPr>
        <w:t>At this point</w:t>
      </w:r>
      <w:r w:rsidR="00F5480F" w:rsidRPr="000440D8">
        <w:rPr>
          <w:rFonts w:ascii="Verdana" w:hAnsi="Verdana"/>
          <w:sz w:val="20"/>
          <w:szCs w:val="20"/>
        </w:rPr>
        <w:t>,</w:t>
      </w:r>
      <w:r w:rsidR="003A3E35" w:rsidRPr="000440D8">
        <w:rPr>
          <w:rFonts w:ascii="Verdana" w:hAnsi="Verdana"/>
          <w:sz w:val="20"/>
          <w:szCs w:val="20"/>
        </w:rPr>
        <w:t xml:space="preserve"> </w:t>
      </w:r>
      <w:r w:rsidR="00573CCD" w:rsidRPr="000440D8">
        <w:rPr>
          <w:rFonts w:ascii="Verdana" w:hAnsi="Verdana"/>
          <w:sz w:val="20"/>
          <w:szCs w:val="20"/>
        </w:rPr>
        <w:t>SHS is not able to open from 8 am to 5 pm</w:t>
      </w:r>
      <w:r w:rsidRPr="000440D8">
        <w:rPr>
          <w:rFonts w:ascii="Verdana" w:hAnsi="Verdana"/>
          <w:sz w:val="20"/>
          <w:szCs w:val="20"/>
        </w:rPr>
        <w:t xml:space="preserve">. </w:t>
      </w:r>
      <w:r w:rsidR="003A3E35" w:rsidRPr="000440D8">
        <w:rPr>
          <w:rFonts w:ascii="Verdana" w:hAnsi="Verdana"/>
          <w:sz w:val="20"/>
          <w:szCs w:val="20"/>
        </w:rPr>
        <w:t xml:space="preserve"> Some </w:t>
      </w:r>
      <w:r w:rsidRPr="000440D8">
        <w:rPr>
          <w:rFonts w:ascii="Verdana" w:hAnsi="Verdana"/>
          <w:sz w:val="20"/>
          <w:szCs w:val="20"/>
        </w:rPr>
        <w:t xml:space="preserve">services are available in collaboration with community resources.  </w:t>
      </w:r>
    </w:p>
    <w:p w:rsidR="00A83E85" w:rsidRPr="000440D8" w:rsidRDefault="00A83E85" w:rsidP="00A83E85">
      <w:pPr>
        <w:numPr>
          <w:ilvl w:val="0"/>
          <w:numId w:val="23"/>
        </w:numPr>
        <w:tabs>
          <w:tab w:val="clear" w:pos="1440"/>
        </w:tabs>
        <w:ind w:left="1080"/>
        <w:rPr>
          <w:rFonts w:ascii="Verdana" w:hAnsi="Verdana"/>
          <w:sz w:val="20"/>
          <w:szCs w:val="20"/>
        </w:rPr>
      </w:pPr>
      <w:r w:rsidRPr="000440D8">
        <w:rPr>
          <w:rFonts w:ascii="Verdana" w:hAnsi="Verdana"/>
          <w:sz w:val="20"/>
          <w:szCs w:val="20"/>
        </w:rPr>
        <w:t>Mental health services consist of referrals for immediate</w:t>
      </w:r>
      <w:r w:rsidR="003A3E35" w:rsidRPr="000440D8">
        <w:rPr>
          <w:rFonts w:ascii="Verdana" w:hAnsi="Verdana"/>
          <w:sz w:val="20"/>
          <w:szCs w:val="20"/>
        </w:rPr>
        <w:t xml:space="preserve"> on-campus</w:t>
      </w:r>
      <w:r w:rsidRPr="000440D8">
        <w:rPr>
          <w:rFonts w:ascii="Verdana" w:hAnsi="Verdana"/>
          <w:sz w:val="20"/>
          <w:szCs w:val="20"/>
        </w:rPr>
        <w:t xml:space="preserve"> intervention and</w:t>
      </w:r>
      <w:r w:rsidR="003A3E35" w:rsidRPr="000440D8">
        <w:rPr>
          <w:rFonts w:ascii="Verdana" w:hAnsi="Verdana"/>
          <w:sz w:val="20"/>
          <w:szCs w:val="20"/>
        </w:rPr>
        <w:t xml:space="preserve"> for community</w:t>
      </w:r>
      <w:r w:rsidRPr="000440D8">
        <w:rPr>
          <w:rFonts w:ascii="Verdana" w:hAnsi="Verdana"/>
          <w:sz w:val="20"/>
          <w:szCs w:val="20"/>
        </w:rPr>
        <w:t xml:space="preserve"> crisis intervention and on-going therapy.</w:t>
      </w:r>
    </w:p>
    <w:p w:rsidR="00020420" w:rsidRDefault="003A3E35" w:rsidP="00020420">
      <w:pPr>
        <w:numPr>
          <w:ilvl w:val="0"/>
          <w:numId w:val="23"/>
        </w:numPr>
        <w:tabs>
          <w:tab w:val="clear" w:pos="1440"/>
        </w:tabs>
        <w:ind w:left="1080"/>
        <w:rPr>
          <w:rFonts w:ascii="Verdana" w:hAnsi="Verdana"/>
          <w:sz w:val="20"/>
          <w:szCs w:val="20"/>
        </w:rPr>
      </w:pPr>
      <w:r w:rsidRPr="000440D8">
        <w:rPr>
          <w:rFonts w:ascii="Verdana" w:hAnsi="Verdana"/>
          <w:sz w:val="20"/>
          <w:szCs w:val="20"/>
        </w:rPr>
        <w:t xml:space="preserve">SHS </w:t>
      </w:r>
      <w:r w:rsidR="0095511B" w:rsidRPr="000440D8">
        <w:rPr>
          <w:rFonts w:ascii="Verdana" w:hAnsi="Verdana"/>
          <w:sz w:val="20"/>
          <w:szCs w:val="20"/>
        </w:rPr>
        <w:t>also</w:t>
      </w:r>
      <w:r w:rsidRPr="000440D8">
        <w:rPr>
          <w:rFonts w:ascii="Verdana" w:hAnsi="Verdana"/>
          <w:sz w:val="20"/>
          <w:szCs w:val="20"/>
        </w:rPr>
        <w:t xml:space="preserve"> participate </w:t>
      </w:r>
      <w:r w:rsidR="00A83E85" w:rsidRPr="000440D8">
        <w:rPr>
          <w:rFonts w:ascii="Verdana" w:hAnsi="Verdana"/>
          <w:sz w:val="20"/>
          <w:szCs w:val="20"/>
        </w:rPr>
        <w:t xml:space="preserve">in campus-wide safety </w:t>
      </w:r>
      <w:r w:rsidRPr="000440D8">
        <w:rPr>
          <w:rFonts w:ascii="Verdana" w:hAnsi="Verdana"/>
          <w:sz w:val="20"/>
          <w:szCs w:val="20"/>
        </w:rPr>
        <w:t>programs</w:t>
      </w:r>
      <w:r w:rsidR="007701DC" w:rsidRPr="000440D8">
        <w:rPr>
          <w:rFonts w:ascii="Verdana" w:hAnsi="Verdana"/>
          <w:sz w:val="20"/>
          <w:szCs w:val="20"/>
        </w:rPr>
        <w:t xml:space="preserve"> and is part of the safety </w:t>
      </w:r>
      <w:r w:rsidRPr="000440D8">
        <w:rPr>
          <w:rFonts w:ascii="Verdana" w:hAnsi="Verdana"/>
          <w:sz w:val="20"/>
          <w:szCs w:val="20"/>
        </w:rPr>
        <w:t>committee to</w:t>
      </w:r>
      <w:r w:rsidR="00A83E85" w:rsidRPr="000440D8">
        <w:rPr>
          <w:rFonts w:ascii="Verdana" w:hAnsi="Verdana"/>
          <w:sz w:val="20"/>
          <w:szCs w:val="20"/>
        </w:rPr>
        <w:t xml:space="preserve"> provide expert opinion in specific </w:t>
      </w:r>
      <w:r w:rsidR="007701DC" w:rsidRPr="000440D8">
        <w:rPr>
          <w:rFonts w:ascii="Verdana" w:hAnsi="Verdana"/>
          <w:sz w:val="20"/>
          <w:szCs w:val="20"/>
        </w:rPr>
        <w:t>health safety</w:t>
      </w:r>
      <w:r w:rsidRPr="000440D8">
        <w:rPr>
          <w:rFonts w:ascii="Verdana" w:hAnsi="Verdana"/>
          <w:sz w:val="20"/>
          <w:szCs w:val="20"/>
        </w:rPr>
        <w:t xml:space="preserve"> areas</w:t>
      </w:r>
      <w:r w:rsidR="00A83E85" w:rsidRPr="000440D8">
        <w:rPr>
          <w:rFonts w:ascii="Verdana" w:hAnsi="Verdana"/>
          <w:sz w:val="20"/>
          <w:szCs w:val="20"/>
        </w:rPr>
        <w:t>.</w:t>
      </w:r>
    </w:p>
    <w:p w:rsidR="00A83E85" w:rsidRDefault="00A83E85" w:rsidP="00020420">
      <w:pPr>
        <w:numPr>
          <w:ilvl w:val="0"/>
          <w:numId w:val="23"/>
        </w:numPr>
        <w:tabs>
          <w:tab w:val="clear" w:pos="1440"/>
        </w:tabs>
        <w:ind w:left="1080"/>
        <w:rPr>
          <w:rFonts w:ascii="Verdana" w:hAnsi="Verdana"/>
          <w:sz w:val="20"/>
          <w:szCs w:val="20"/>
        </w:rPr>
      </w:pPr>
      <w:r w:rsidRPr="00020420">
        <w:rPr>
          <w:rFonts w:ascii="Verdana" w:hAnsi="Verdana"/>
          <w:sz w:val="20"/>
          <w:szCs w:val="20"/>
        </w:rPr>
        <w:lastRenderedPageBreak/>
        <w:t>Describe unique aspects of the program.</w:t>
      </w:r>
      <w:r w:rsidR="00881798" w:rsidRPr="00020420">
        <w:rPr>
          <w:rFonts w:ascii="Verdana" w:hAnsi="Verdana"/>
          <w:sz w:val="20"/>
          <w:szCs w:val="20"/>
        </w:rPr>
        <w:t xml:space="preserve"> The SHS provides: </w:t>
      </w:r>
    </w:p>
    <w:p w:rsidR="00020420" w:rsidRPr="00020420" w:rsidRDefault="00020420" w:rsidP="00020420">
      <w:pPr>
        <w:ind w:left="1080"/>
        <w:rPr>
          <w:rFonts w:ascii="Verdana" w:hAnsi="Verdana"/>
          <w:sz w:val="20"/>
          <w:szCs w:val="20"/>
        </w:rPr>
      </w:pPr>
    </w:p>
    <w:p w:rsidR="00A83E85" w:rsidRPr="000440D8" w:rsidRDefault="00A83E85" w:rsidP="00A83E85">
      <w:pPr>
        <w:numPr>
          <w:ilvl w:val="0"/>
          <w:numId w:val="21"/>
        </w:numPr>
        <w:rPr>
          <w:rFonts w:ascii="Verdana" w:hAnsi="Verdana"/>
          <w:sz w:val="20"/>
          <w:szCs w:val="20"/>
        </w:rPr>
      </w:pPr>
      <w:r w:rsidRPr="000440D8">
        <w:rPr>
          <w:rFonts w:ascii="Verdana" w:hAnsi="Verdana"/>
          <w:sz w:val="20"/>
          <w:szCs w:val="20"/>
        </w:rPr>
        <w:t xml:space="preserve">Health and wellness educational programs for the campus community. </w:t>
      </w:r>
    </w:p>
    <w:p w:rsidR="00A83E85" w:rsidRPr="000440D8" w:rsidRDefault="007701DC" w:rsidP="00A83E85">
      <w:pPr>
        <w:numPr>
          <w:ilvl w:val="0"/>
          <w:numId w:val="21"/>
        </w:numPr>
        <w:rPr>
          <w:rFonts w:ascii="Verdana" w:hAnsi="Verdana"/>
          <w:sz w:val="20"/>
          <w:szCs w:val="20"/>
        </w:rPr>
      </w:pPr>
      <w:r w:rsidRPr="000440D8">
        <w:rPr>
          <w:rFonts w:ascii="Verdana" w:hAnsi="Verdana"/>
          <w:sz w:val="20"/>
          <w:szCs w:val="20"/>
        </w:rPr>
        <w:t>S</w:t>
      </w:r>
      <w:r w:rsidR="00A83E85" w:rsidRPr="000440D8">
        <w:rPr>
          <w:rFonts w:ascii="Verdana" w:hAnsi="Verdana"/>
          <w:sz w:val="20"/>
          <w:szCs w:val="20"/>
        </w:rPr>
        <w:t>ervices that address the physical, emotional and/or spiritual</w:t>
      </w:r>
      <w:r w:rsidR="003A3E35" w:rsidRPr="000440D8">
        <w:rPr>
          <w:rFonts w:ascii="Verdana" w:hAnsi="Verdana"/>
          <w:sz w:val="20"/>
          <w:szCs w:val="20"/>
        </w:rPr>
        <w:t xml:space="preserve"> (holistic) health needs </w:t>
      </w:r>
      <w:r w:rsidR="00A83E85" w:rsidRPr="000440D8">
        <w:rPr>
          <w:rFonts w:ascii="Verdana" w:hAnsi="Verdana"/>
          <w:sz w:val="20"/>
          <w:szCs w:val="20"/>
        </w:rPr>
        <w:t>of our students.</w:t>
      </w:r>
    </w:p>
    <w:p w:rsidR="00A83E85" w:rsidRPr="000440D8" w:rsidRDefault="003A3E35" w:rsidP="00A83E85">
      <w:pPr>
        <w:numPr>
          <w:ilvl w:val="0"/>
          <w:numId w:val="21"/>
        </w:numPr>
        <w:rPr>
          <w:rFonts w:ascii="Verdana" w:hAnsi="Verdana"/>
          <w:sz w:val="20"/>
          <w:szCs w:val="20"/>
        </w:rPr>
      </w:pPr>
      <w:r w:rsidRPr="000440D8">
        <w:rPr>
          <w:rFonts w:ascii="Verdana" w:hAnsi="Verdana"/>
          <w:sz w:val="20"/>
          <w:szCs w:val="20"/>
        </w:rPr>
        <w:t xml:space="preserve">Information about inexpensive or free </w:t>
      </w:r>
      <w:r w:rsidR="00A83E85" w:rsidRPr="000440D8">
        <w:rPr>
          <w:rFonts w:ascii="Verdana" w:hAnsi="Verdana"/>
          <w:sz w:val="20"/>
          <w:szCs w:val="20"/>
        </w:rPr>
        <w:t xml:space="preserve">health </w:t>
      </w:r>
      <w:r w:rsidRPr="000440D8">
        <w:rPr>
          <w:rFonts w:ascii="Verdana" w:hAnsi="Verdana"/>
          <w:sz w:val="20"/>
          <w:szCs w:val="20"/>
        </w:rPr>
        <w:t xml:space="preserve">services </w:t>
      </w:r>
      <w:r w:rsidR="00A83E85" w:rsidRPr="000440D8">
        <w:rPr>
          <w:rFonts w:ascii="Verdana" w:hAnsi="Verdana"/>
          <w:sz w:val="20"/>
          <w:szCs w:val="20"/>
        </w:rPr>
        <w:t>in the community.</w:t>
      </w:r>
    </w:p>
    <w:p w:rsidR="00A83E85" w:rsidRPr="000440D8" w:rsidRDefault="00881798" w:rsidP="00A83E85">
      <w:pPr>
        <w:numPr>
          <w:ilvl w:val="0"/>
          <w:numId w:val="21"/>
        </w:numPr>
        <w:rPr>
          <w:rFonts w:ascii="Verdana" w:hAnsi="Verdana"/>
          <w:sz w:val="20"/>
          <w:szCs w:val="20"/>
        </w:rPr>
      </w:pPr>
      <w:r w:rsidRPr="000440D8">
        <w:rPr>
          <w:rFonts w:ascii="Verdana" w:hAnsi="Verdana"/>
          <w:sz w:val="20"/>
          <w:szCs w:val="20"/>
        </w:rPr>
        <w:t>C</w:t>
      </w:r>
      <w:r w:rsidR="00A83E85" w:rsidRPr="000440D8">
        <w:rPr>
          <w:rFonts w:ascii="Verdana" w:hAnsi="Verdana"/>
          <w:sz w:val="20"/>
          <w:szCs w:val="20"/>
        </w:rPr>
        <w:t>ase management and advocacy services for students.</w:t>
      </w:r>
    </w:p>
    <w:p w:rsidR="00A83E85" w:rsidRPr="000440D8" w:rsidRDefault="00881798" w:rsidP="00A83E85">
      <w:pPr>
        <w:numPr>
          <w:ilvl w:val="0"/>
          <w:numId w:val="21"/>
        </w:numPr>
        <w:rPr>
          <w:rFonts w:ascii="Verdana" w:hAnsi="Verdana"/>
          <w:sz w:val="20"/>
          <w:szCs w:val="20"/>
        </w:rPr>
      </w:pPr>
      <w:r w:rsidRPr="000440D8">
        <w:rPr>
          <w:rFonts w:ascii="Verdana" w:hAnsi="Verdana"/>
          <w:sz w:val="20"/>
          <w:szCs w:val="20"/>
        </w:rPr>
        <w:t>E</w:t>
      </w:r>
      <w:r w:rsidR="00A83E85" w:rsidRPr="000440D8">
        <w:rPr>
          <w:rFonts w:ascii="Verdana" w:hAnsi="Verdana"/>
          <w:sz w:val="20"/>
          <w:szCs w:val="20"/>
        </w:rPr>
        <w:t>xpertise in areas of health and safety matters for various campus and district groups.</w:t>
      </w:r>
    </w:p>
    <w:p w:rsidR="00A83E85" w:rsidRPr="000440D8" w:rsidRDefault="00A83E85" w:rsidP="00A83E85">
      <w:pPr>
        <w:rPr>
          <w:rFonts w:ascii="Verdana" w:hAnsi="Verdana"/>
          <w:sz w:val="20"/>
          <w:szCs w:val="20"/>
        </w:rPr>
      </w:pPr>
    </w:p>
    <w:p w:rsidR="00A83E85" w:rsidRDefault="00A83E85" w:rsidP="00A83E85">
      <w:pPr>
        <w:numPr>
          <w:ilvl w:val="0"/>
          <w:numId w:val="6"/>
        </w:numPr>
        <w:tabs>
          <w:tab w:val="clear" w:pos="720"/>
        </w:tabs>
        <w:ind w:left="360"/>
        <w:rPr>
          <w:rFonts w:ascii="Verdana" w:hAnsi="Verdana"/>
          <w:sz w:val="20"/>
          <w:szCs w:val="20"/>
        </w:rPr>
      </w:pPr>
      <w:r w:rsidRPr="000440D8">
        <w:rPr>
          <w:rFonts w:ascii="Verdana" w:hAnsi="Verdana"/>
          <w:sz w:val="20"/>
          <w:szCs w:val="20"/>
        </w:rPr>
        <w:t xml:space="preserve">Describe your current resources </w:t>
      </w:r>
    </w:p>
    <w:p w:rsidR="00020420" w:rsidRPr="000440D8" w:rsidRDefault="00020420" w:rsidP="00020420">
      <w:pPr>
        <w:ind w:left="360"/>
        <w:rPr>
          <w:rFonts w:ascii="Verdana" w:hAnsi="Verdana"/>
          <w:sz w:val="20"/>
          <w:szCs w:val="20"/>
        </w:rPr>
      </w:pPr>
    </w:p>
    <w:p w:rsidR="00A83E85" w:rsidRPr="000440D8" w:rsidRDefault="00A83E85" w:rsidP="00A83E85">
      <w:pPr>
        <w:numPr>
          <w:ilvl w:val="1"/>
          <w:numId w:val="25"/>
        </w:numPr>
        <w:ind w:left="720"/>
        <w:rPr>
          <w:rFonts w:ascii="Verdana" w:hAnsi="Verdana"/>
          <w:sz w:val="20"/>
          <w:szCs w:val="20"/>
        </w:rPr>
      </w:pPr>
      <w:r w:rsidRPr="000440D8">
        <w:rPr>
          <w:rFonts w:ascii="Verdana" w:hAnsi="Verdana"/>
          <w:sz w:val="20"/>
          <w:szCs w:val="20"/>
        </w:rPr>
        <w:t xml:space="preserve">Financial resources: </w:t>
      </w:r>
      <w:r w:rsidR="003A3E35" w:rsidRPr="000440D8">
        <w:rPr>
          <w:rFonts w:ascii="Verdana" w:hAnsi="Verdana"/>
          <w:sz w:val="20"/>
          <w:szCs w:val="20"/>
        </w:rPr>
        <w:t>SHS</w:t>
      </w:r>
      <w:r w:rsidRPr="000440D8">
        <w:rPr>
          <w:rFonts w:ascii="Verdana" w:hAnsi="Verdana"/>
          <w:sz w:val="20"/>
          <w:szCs w:val="20"/>
        </w:rPr>
        <w:t xml:space="preserve"> received a budget of </w:t>
      </w:r>
      <w:r w:rsidR="00BB6AD8" w:rsidRPr="000440D8">
        <w:rPr>
          <w:rFonts w:ascii="Verdana" w:hAnsi="Verdana"/>
          <w:sz w:val="20"/>
          <w:szCs w:val="20"/>
        </w:rPr>
        <w:t xml:space="preserve">less than </w:t>
      </w:r>
      <w:r w:rsidRPr="000440D8">
        <w:rPr>
          <w:rFonts w:ascii="Verdana" w:hAnsi="Verdana"/>
          <w:sz w:val="20"/>
          <w:szCs w:val="20"/>
        </w:rPr>
        <w:t>$</w:t>
      </w:r>
      <w:r w:rsidR="00BB6AD8" w:rsidRPr="000440D8">
        <w:rPr>
          <w:rFonts w:ascii="Verdana" w:hAnsi="Verdana"/>
          <w:sz w:val="20"/>
          <w:szCs w:val="20"/>
        </w:rPr>
        <w:t>1</w:t>
      </w:r>
      <w:r w:rsidRPr="000440D8">
        <w:rPr>
          <w:rFonts w:ascii="Verdana" w:hAnsi="Verdana"/>
          <w:sz w:val="20"/>
          <w:szCs w:val="20"/>
        </w:rPr>
        <w:t>000 in th</w:t>
      </w:r>
      <w:r w:rsidR="00BB6AD8" w:rsidRPr="000440D8">
        <w:rPr>
          <w:rFonts w:ascii="Verdana" w:hAnsi="Verdana"/>
          <w:sz w:val="20"/>
          <w:szCs w:val="20"/>
        </w:rPr>
        <w:t>is</w:t>
      </w:r>
      <w:r w:rsidR="00B760D6" w:rsidRPr="000440D8">
        <w:rPr>
          <w:rFonts w:ascii="Verdana" w:hAnsi="Verdana"/>
          <w:sz w:val="20"/>
          <w:szCs w:val="20"/>
        </w:rPr>
        <w:t xml:space="preserve"> 2012-2013</w:t>
      </w:r>
      <w:r w:rsidR="00BB6AD8" w:rsidRPr="000440D8">
        <w:rPr>
          <w:rFonts w:ascii="Verdana" w:hAnsi="Verdana"/>
          <w:sz w:val="20"/>
          <w:szCs w:val="20"/>
        </w:rPr>
        <w:t xml:space="preserve"> </w:t>
      </w:r>
      <w:r w:rsidR="00B760D6" w:rsidRPr="000440D8">
        <w:rPr>
          <w:rFonts w:ascii="Verdana" w:hAnsi="Verdana"/>
          <w:sz w:val="20"/>
          <w:szCs w:val="20"/>
        </w:rPr>
        <w:t>academic year</w:t>
      </w:r>
      <w:r w:rsidRPr="000440D8">
        <w:rPr>
          <w:rFonts w:ascii="Verdana" w:hAnsi="Verdana"/>
          <w:sz w:val="20"/>
          <w:szCs w:val="20"/>
        </w:rPr>
        <w:t xml:space="preserve">.  This funding </w:t>
      </w:r>
      <w:r w:rsidR="00B760D6" w:rsidRPr="000440D8">
        <w:rPr>
          <w:rFonts w:ascii="Verdana" w:hAnsi="Verdana"/>
          <w:sz w:val="20"/>
          <w:szCs w:val="20"/>
        </w:rPr>
        <w:t xml:space="preserve">is not </w:t>
      </w:r>
      <w:r w:rsidRPr="000440D8">
        <w:rPr>
          <w:rFonts w:ascii="Verdana" w:hAnsi="Verdana"/>
          <w:sz w:val="20"/>
          <w:szCs w:val="20"/>
        </w:rPr>
        <w:t xml:space="preserve">sufficient </w:t>
      </w:r>
      <w:r w:rsidR="00B760D6" w:rsidRPr="000440D8">
        <w:rPr>
          <w:rFonts w:ascii="Verdana" w:hAnsi="Verdana"/>
          <w:sz w:val="20"/>
          <w:szCs w:val="20"/>
        </w:rPr>
        <w:t xml:space="preserve">to provide </w:t>
      </w:r>
      <w:r w:rsidR="003A3E35" w:rsidRPr="000440D8">
        <w:rPr>
          <w:rFonts w:ascii="Verdana" w:hAnsi="Verdana"/>
          <w:sz w:val="20"/>
          <w:szCs w:val="20"/>
        </w:rPr>
        <w:t xml:space="preserve">adequate </w:t>
      </w:r>
      <w:r w:rsidR="007701DC" w:rsidRPr="000440D8">
        <w:rPr>
          <w:rFonts w:ascii="Verdana" w:hAnsi="Verdana"/>
          <w:sz w:val="20"/>
          <w:szCs w:val="20"/>
        </w:rPr>
        <w:t xml:space="preserve">services and </w:t>
      </w:r>
      <w:r w:rsidRPr="000440D8">
        <w:rPr>
          <w:rFonts w:ascii="Verdana" w:hAnsi="Verdana"/>
          <w:sz w:val="20"/>
          <w:szCs w:val="20"/>
        </w:rPr>
        <w:t>health education</w:t>
      </w:r>
      <w:r w:rsidR="007701DC" w:rsidRPr="000440D8">
        <w:rPr>
          <w:rFonts w:ascii="Verdana" w:hAnsi="Verdana"/>
          <w:sz w:val="20"/>
          <w:szCs w:val="20"/>
        </w:rPr>
        <w:t>. When additional funds are required, the college nurse contact</w:t>
      </w:r>
      <w:r w:rsidR="003A3E35" w:rsidRPr="000440D8">
        <w:rPr>
          <w:rFonts w:ascii="Verdana" w:hAnsi="Verdana"/>
          <w:sz w:val="20"/>
          <w:szCs w:val="20"/>
        </w:rPr>
        <w:t xml:space="preserve">s </w:t>
      </w:r>
      <w:r w:rsidR="007701DC" w:rsidRPr="000440D8">
        <w:rPr>
          <w:rFonts w:ascii="Verdana" w:hAnsi="Verdana"/>
          <w:sz w:val="20"/>
          <w:szCs w:val="20"/>
        </w:rPr>
        <w:t xml:space="preserve">the director of health services </w:t>
      </w:r>
      <w:r w:rsidR="003A3E35" w:rsidRPr="000440D8">
        <w:rPr>
          <w:rFonts w:ascii="Verdana" w:hAnsi="Verdana"/>
          <w:sz w:val="20"/>
          <w:szCs w:val="20"/>
        </w:rPr>
        <w:t>for a</w:t>
      </w:r>
      <w:r w:rsidR="007701DC" w:rsidRPr="000440D8">
        <w:rPr>
          <w:rFonts w:ascii="Verdana" w:hAnsi="Verdana"/>
          <w:sz w:val="20"/>
          <w:szCs w:val="20"/>
        </w:rPr>
        <w:t xml:space="preserve">dditional support. For example, </w:t>
      </w:r>
      <w:r w:rsidR="003A3E35" w:rsidRPr="000440D8">
        <w:rPr>
          <w:rFonts w:ascii="Verdana" w:hAnsi="Verdana"/>
          <w:sz w:val="20"/>
          <w:szCs w:val="20"/>
        </w:rPr>
        <w:t xml:space="preserve">additional </w:t>
      </w:r>
      <w:r w:rsidR="007701DC" w:rsidRPr="000440D8">
        <w:rPr>
          <w:rFonts w:ascii="Verdana" w:hAnsi="Verdana"/>
          <w:sz w:val="20"/>
          <w:szCs w:val="20"/>
        </w:rPr>
        <w:t xml:space="preserve">funds will be </w:t>
      </w:r>
      <w:r w:rsidR="003A3E35" w:rsidRPr="000440D8">
        <w:rPr>
          <w:rFonts w:ascii="Verdana" w:hAnsi="Verdana"/>
          <w:sz w:val="20"/>
          <w:szCs w:val="20"/>
        </w:rPr>
        <w:t xml:space="preserve">needed to </w:t>
      </w:r>
      <w:r w:rsidR="007701DC" w:rsidRPr="000440D8">
        <w:rPr>
          <w:rFonts w:ascii="Verdana" w:hAnsi="Verdana"/>
          <w:sz w:val="20"/>
          <w:szCs w:val="20"/>
        </w:rPr>
        <w:t>organize</w:t>
      </w:r>
      <w:r w:rsidR="003A3E35" w:rsidRPr="000440D8">
        <w:rPr>
          <w:rFonts w:ascii="Verdana" w:hAnsi="Verdana"/>
          <w:sz w:val="20"/>
          <w:szCs w:val="20"/>
        </w:rPr>
        <w:t xml:space="preserve"> and implement </w:t>
      </w:r>
      <w:r w:rsidR="007701DC" w:rsidRPr="000440D8">
        <w:rPr>
          <w:rFonts w:ascii="Verdana" w:hAnsi="Verdana"/>
          <w:sz w:val="20"/>
          <w:szCs w:val="20"/>
        </w:rPr>
        <w:t xml:space="preserve">the </w:t>
      </w:r>
      <w:r w:rsidR="00B760D6" w:rsidRPr="000440D8">
        <w:rPr>
          <w:rFonts w:ascii="Verdana" w:hAnsi="Verdana"/>
          <w:sz w:val="20"/>
          <w:szCs w:val="20"/>
        </w:rPr>
        <w:t>health fair</w:t>
      </w:r>
      <w:r w:rsidR="007701DC" w:rsidRPr="000440D8">
        <w:rPr>
          <w:rFonts w:ascii="Verdana" w:hAnsi="Verdana"/>
          <w:sz w:val="20"/>
          <w:szCs w:val="20"/>
        </w:rPr>
        <w:t xml:space="preserve"> for this academic year. </w:t>
      </w:r>
      <w:r w:rsidRPr="000440D8">
        <w:rPr>
          <w:rFonts w:ascii="Verdana" w:hAnsi="Verdana"/>
          <w:sz w:val="20"/>
          <w:szCs w:val="20"/>
        </w:rPr>
        <w:t xml:space="preserve"> </w:t>
      </w:r>
    </w:p>
    <w:p w:rsidR="00A83E85" w:rsidRPr="000440D8" w:rsidRDefault="00A83E85" w:rsidP="00A83E85">
      <w:pPr>
        <w:numPr>
          <w:ilvl w:val="1"/>
          <w:numId w:val="25"/>
        </w:numPr>
        <w:ind w:left="720"/>
        <w:rPr>
          <w:rFonts w:ascii="Verdana" w:hAnsi="Verdana"/>
          <w:sz w:val="20"/>
          <w:szCs w:val="20"/>
        </w:rPr>
      </w:pPr>
      <w:r w:rsidRPr="000440D8">
        <w:rPr>
          <w:rFonts w:ascii="Verdana" w:hAnsi="Verdana"/>
          <w:sz w:val="20"/>
          <w:szCs w:val="20"/>
        </w:rPr>
        <w:t>Facilities: The facilit</w:t>
      </w:r>
      <w:r w:rsidR="003A3E35" w:rsidRPr="000440D8">
        <w:rPr>
          <w:rFonts w:ascii="Verdana" w:hAnsi="Verdana"/>
          <w:sz w:val="20"/>
          <w:szCs w:val="20"/>
        </w:rPr>
        <w:t>y is small. As we continue to provide a</w:t>
      </w:r>
      <w:r w:rsidR="00761A1F" w:rsidRPr="000440D8">
        <w:rPr>
          <w:rFonts w:ascii="Verdana" w:hAnsi="Verdana"/>
          <w:sz w:val="20"/>
          <w:szCs w:val="20"/>
        </w:rPr>
        <w:t xml:space="preserve">dditional services such as lab testing, additional </w:t>
      </w:r>
      <w:r w:rsidR="003A3E35" w:rsidRPr="000440D8">
        <w:rPr>
          <w:rFonts w:ascii="Verdana" w:hAnsi="Verdana"/>
          <w:sz w:val="20"/>
          <w:szCs w:val="20"/>
        </w:rPr>
        <w:t>space will</w:t>
      </w:r>
      <w:r w:rsidR="00761A1F" w:rsidRPr="000440D8">
        <w:rPr>
          <w:rFonts w:ascii="Verdana" w:hAnsi="Verdana"/>
          <w:sz w:val="20"/>
          <w:szCs w:val="20"/>
        </w:rPr>
        <w:t xml:space="preserve"> be</w:t>
      </w:r>
      <w:r w:rsidR="007701DC" w:rsidRPr="000440D8">
        <w:rPr>
          <w:rFonts w:ascii="Verdana" w:hAnsi="Verdana"/>
          <w:sz w:val="20"/>
          <w:szCs w:val="20"/>
        </w:rPr>
        <w:t xml:space="preserve"> needed and requested. The current facility is not </w:t>
      </w:r>
      <w:r w:rsidR="003A3E35" w:rsidRPr="000440D8">
        <w:rPr>
          <w:rFonts w:ascii="Verdana" w:hAnsi="Verdana"/>
          <w:sz w:val="20"/>
          <w:szCs w:val="20"/>
        </w:rPr>
        <w:t>equipped</w:t>
      </w:r>
      <w:r w:rsidR="007701DC" w:rsidRPr="000440D8">
        <w:rPr>
          <w:rFonts w:ascii="Verdana" w:hAnsi="Verdana"/>
          <w:sz w:val="20"/>
          <w:szCs w:val="20"/>
        </w:rPr>
        <w:t xml:space="preserve"> for lab testing using the </w:t>
      </w:r>
      <w:r w:rsidR="007C28D5" w:rsidRPr="000440D8">
        <w:rPr>
          <w:rFonts w:ascii="Verdana" w:hAnsi="Verdana"/>
          <w:sz w:val="20"/>
          <w:szCs w:val="20"/>
        </w:rPr>
        <w:t>guidelines</w:t>
      </w:r>
      <w:r w:rsidR="007701DC" w:rsidRPr="000440D8">
        <w:rPr>
          <w:rFonts w:ascii="Verdana" w:hAnsi="Verdana"/>
          <w:sz w:val="20"/>
          <w:szCs w:val="20"/>
        </w:rPr>
        <w:t xml:space="preserve"> from the</w:t>
      </w:r>
      <w:r w:rsidR="003A3E35" w:rsidRPr="000440D8">
        <w:rPr>
          <w:rFonts w:ascii="Verdana" w:hAnsi="Verdana"/>
          <w:sz w:val="20"/>
          <w:szCs w:val="20"/>
        </w:rPr>
        <w:t xml:space="preserve"> Center of Disease Control.</w:t>
      </w:r>
      <w:r w:rsidRPr="000440D8">
        <w:rPr>
          <w:rFonts w:ascii="Verdana" w:hAnsi="Verdana"/>
          <w:sz w:val="20"/>
          <w:szCs w:val="20"/>
        </w:rPr>
        <w:t xml:space="preserve">   </w:t>
      </w:r>
    </w:p>
    <w:p w:rsidR="00B760D6" w:rsidRPr="000440D8" w:rsidRDefault="00A83E85" w:rsidP="00B760D6">
      <w:pPr>
        <w:numPr>
          <w:ilvl w:val="1"/>
          <w:numId w:val="25"/>
        </w:numPr>
        <w:ind w:left="720"/>
        <w:rPr>
          <w:rFonts w:ascii="Verdana" w:hAnsi="Verdana"/>
          <w:sz w:val="20"/>
          <w:szCs w:val="20"/>
        </w:rPr>
      </w:pPr>
      <w:r w:rsidRPr="000440D8">
        <w:rPr>
          <w:rFonts w:ascii="Verdana" w:hAnsi="Verdana"/>
          <w:sz w:val="20"/>
          <w:szCs w:val="20"/>
        </w:rPr>
        <w:t>Personnel</w:t>
      </w:r>
      <w:r w:rsidR="007C28D5" w:rsidRPr="000440D8">
        <w:rPr>
          <w:rFonts w:ascii="Verdana" w:hAnsi="Verdana"/>
          <w:sz w:val="20"/>
          <w:szCs w:val="20"/>
        </w:rPr>
        <w:t xml:space="preserve"> and Administration:</w:t>
      </w:r>
      <w:r w:rsidRPr="000440D8">
        <w:rPr>
          <w:rFonts w:ascii="Verdana" w:hAnsi="Verdana"/>
          <w:sz w:val="20"/>
          <w:szCs w:val="20"/>
        </w:rPr>
        <w:t xml:space="preserve"> A registered nurse is employed for</w:t>
      </w:r>
      <w:r w:rsidR="00B760D6" w:rsidRPr="000440D8">
        <w:rPr>
          <w:rFonts w:ascii="Verdana" w:hAnsi="Verdana"/>
          <w:sz w:val="20"/>
          <w:szCs w:val="20"/>
        </w:rPr>
        <w:t xml:space="preserve"> 2</w:t>
      </w:r>
      <w:r w:rsidRPr="000440D8">
        <w:rPr>
          <w:rFonts w:ascii="Verdana" w:hAnsi="Verdana"/>
          <w:sz w:val="20"/>
          <w:szCs w:val="20"/>
        </w:rPr>
        <w:t>0 hours per week</w:t>
      </w:r>
      <w:r w:rsidR="00B760D6" w:rsidRPr="000440D8">
        <w:rPr>
          <w:rFonts w:ascii="Verdana" w:hAnsi="Verdana"/>
          <w:sz w:val="20"/>
          <w:szCs w:val="20"/>
        </w:rPr>
        <w:t xml:space="preserve"> and ha</w:t>
      </w:r>
      <w:r w:rsidR="003A3E35" w:rsidRPr="000440D8">
        <w:rPr>
          <w:rFonts w:ascii="Verdana" w:hAnsi="Verdana"/>
          <w:sz w:val="20"/>
          <w:szCs w:val="20"/>
        </w:rPr>
        <w:t>s</w:t>
      </w:r>
      <w:r w:rsidR="00B760D6" w:rsidRPr="000440D8">
        <w:rPr>
          <w:rFonts w:ascii="Verdana" w:hAnsi="Verdana"/>
          <w:sz w:val="20"/>
          <w:szCs w:val="20"/>
        </w:rPr>
        <w:t xml:space="preserve"> no</w:t>
      </w:r>
      <w:r w:rsidR="007C28D5" w:rsidRPr="000440D8">
        <w:rPr>
          <w:rFonts w:ascii="Verdana" w:hAnsi="Verdana"/>
          <w:sz w:val="20"/>
          <w:szCs w:val="20"/>
        </w:rPr>
        <w:t xml:space="preserve"> administrative authority to coordinate, organize, or streamline all </w:t>
      </w:r>
      <w:r w:rsidR="003A3E35" w:rsidRPr="000440D8">
        <w:rPr>
          <w:rFonts w:ascii="Verdana" w:hAnsi="Verdana"/>
          <w:sz w:val="20"/>
          <w:szCs w:val="20"/>
        </w:rPr>
        <w:t>COA</w:t>
      </w:r>
      <w:r w:rsidR="007C28D5" w:rsidRPr="000440D8">
        <w:rPr>
          <w:rFonts w:ascii="Verdana" w:hAnsi="Verdana"/>
          <w:sz w:val="20"/>
          <w:szCs w:val="20"/>
        </w:rPr>
        <w:t xml:space="preserve"> health services</w:t>
      </w:r>
      <w:r w:rsidR="00B760D6" w:rsidRPr="000440D8">
        <w:rPr>
          <w:rFonts w:ascii="Verdana" w:hAnsi="Verdana"/>
          <w:sz w:val="20"/>
          <w:szCs w:val="20"/>
        </w:rPr>
        <w:t xml:space="preserve">.   </w:t>
      </w:r>
    </w:p>
    <w:p w:rsidR="003972D3" w:rsidRPr="000440D8" w:rsidRDefault="00A83E85" w:rsidP="000440D8">
      <w:pPr>
        <w:numPr>
          <w:ilvl w:val="1"/>
          <w:numId w:val="25"/>
        </w:numPr>
        <w:ind w:left="720"/>
        <w:rPr>
          <w:rFonts w:ascii="Verdana" w:hAnsi="Verdana"/>
          <w:sz w:val="20"/>
          <w:szCs w:val="20"/>
        </w:rPr>
      </w:pPr>
      <w:r w:rsidRPr="000440D8">
        <w:rPr>
          <w:rFonts w:ascii="Verdana" w:hAnsi="Verdana"/>
          <w:sz w:val="20"/>
          <w:szCs w:val="20"/>
        </w:rPr>
        <w:t xml:space="preserve">Equipment and supplies:  Sufficient equipment and supplies are provided or otherwise available with </w:t>
      </w:r>
      <w:r w:rsidR="00B760D6" w:rsidRPr="000440D8">
        <w:rPr>
          <w:rFonts w:ascii="Verdana" w:hAnsi="Verdana"/>
          <w:sz w:val="20"/>
          <w:szCs w:val="20"/>
        </w:rPr>
        <w:t xml:space="preserve">supplementary </w:t>
      </w:r>
      <w:r w:rsidRPr="000440D8">
        <w:rPr>
          <w:rFonts w:ascii="Verdana" w:hAnsi="Verdana"/>
          <w:sz w:val="20"/>
          <w:szCs w:val="20"/>
        </w:rPr>
        <w:t>budget</w:t>
      </w:r>
      <w:r w:rsidR="00B760D6" w:rsidRPr="000440D8">
        <w:rPr>
          <w:rFonts w:ascii="Verdana" w:hAnsi="Verdana"/>
          <w:sz w:val="20"/>
          <w:szCs w:val="20"/>
        </w:rPr>
        <w:t xml:space="preserve"> from the SHS student health fee</w:t>
      </w:r>
      <w:r w:rsidR="003A3E35" w:rsidRPr="000440D8">
        <w:rPr>
          <w:rFonts w:ascii="Verdana" w:hAnsi="Verdana"/>
          <w:sz w:val="20"/>
          <w:szCs w:val="20"/>
        </w:rPr>
        <w:t>; the</w:t>
      </w:r>
      <w:r w:rsidR="00B760D6" w:rsidRPr="000440D8">
        <w:rPr>
          <w:rFonts w:ascii="Verdana" w:hAnsi="Verdana"/>
          <w:sz w:val="20"/>
          <w:szCs w:val="20"/>
        </w:rPr>
        <w:t xml:space="preserve"> fee is managed from the District</w:t>
      </w:r>
      <w:r w:rsidRPr="000440D8">
        <w:rPr>
          <w:rFonts w:ascii="Verdana" w:hAnsi="Verdana"/>
          <w:sz w:val="20"/>
          <w:szCs w:val="20"/>
        </w:rPr>
        <w:t xml:space="preserve">.  </w:t>
      </w:r>
    </w:p>
    <w:p w:rsidR="003972D3" w:rsidRPr="000440D8" w:rsidRDefault="003972D3" w:rsidP="00F5480F">
      <w:pPr>
        <w:ind w:left="1440"/>
        <w:rPr>
          <w:rFonts w:ascii="Verdana" w:hAnsi="Verdana"/>
          <w:sz w:val="20"/>
          <w:szCs w:val="20"/>
        </w:rPr>
      </w:pPr>
    </w:p>
    <w:p w:rsidR="00E8369D" w:rsidRPr="000440D8" w:rsidRDefault="00E8369D" w:rsidP="00A6334C">
      <w:pPr>
        <w:numPr>
          <w:ilvl w:val="0"/>
          <w:numId w:val="6"/>
        </w:numPr>
        <w:tabs>
          <w:tab w:val="clear" w:pos="720"/>
        </w:tabs>
        <w:ind w:left="540"/>
        <w:rPr>
          <w:rFonts w:ascii="Verdana" w:hAnsi="Verdana"/>
          <w:sz w:val="20"/>
          <w:szCs w:val="20"/>
        </w:rPr>
      </w:pPr>
      <w:bookmarkStart w:id="3" w:name="_Toc509387005"/>
      <w:r w:rsidRPr="000440D8">
        <w:rPr>
          <w:rFonts w:ascii="Verdana" w:hAnsi="Verdana"/>
          <w:sz w:val="20"/>
          <w:szCs w:val="20"/>
        </w:rPr>
        <w:t>Provide your program goals and show how they are measured</w:t>
      </w:r>
    </w:p>
    <w:p w:rsidR="00C14EDA" w:rsidRPr="000440D8" w:rsidRDefault="00C14EDA" w:rsidP="00C14EDA">
      <w:pPr>
        <w:pStyle w:val="Heading1"/>
        <w:jc w:val="center"/>
        <w:rPr>
          <w:rFonts w:ascii="Verdana" w:hAnsi="Verdana"/>
          <w:bCs/>
          <w:sz w:val="20"/>
          <w:szCs w:val="20"/>
        </w:rPr>
      </w:pPr>
    </w:p>
    <w:p w:rsidR="00E8369D" w:rsidRPr="000440D8" w:rsidRDefault="00C562B1" w:rsidP="00F24202">
      <w:pPr>
        <w:ind w:left="540"/>
        <w:rPr>
          <w:rFonts w:ascii="Verdana" w:hAnsi="Verdana"/>
          <w:sz w:val="20"/>
          <w:szCs w:val="20"/>
        </w:rPr>
      </w:pPr>
      <w:r w:rsidRPr="000440D8">
        <w:rPr>
          <w:rFonts w:ascii="Verdana" w:hAnsi="Verdana"/>
          <w:b/>
          <w:sz w:val="20"/>
          <w:szCs w:val="20"/>
        </w:rPr>
        <w:t xml:space="preserve">Program Goal: </w:t>
      </w:r>
      <w:r w:rsidR="003A3E35" w:rsidRPr="000440D8">
        <w:rPr>
          <w:rFonts w:ascii="Verdana" w:hAnsi="Verdana"/>
          <w:sz w:val="20"/>
          <w:szCs w:val="20"/>
        </w:rPr>
        <w:t>To f</w:t>
      </w:r>
      <w:r w:rsidR="00F24202" w:rsidRPr="000440D8">
        <w:rPr>
          <w:rFonts w:ascii="Verdana" w:hAnsi="Verdana"/>
          <w:sz w:val="20"/>
          <w:szCs w:val="20"/>
        </w:rPr>
        <w:t>acilitate student learning and goal attainment</w:t>
      </w:r>
      <w:r w:rsidR="003A3E35" w:rsidRPr="000440D8">
        <w:rPr>
          <w:rFonts w:ascii="Verdana" w:hAnsi="Verdana"/>
          <w:sz w:val="20"/>
          <w:szCs w:val="20"/>
        </w:rPr>
        <w:t xml:space="preserve"> through </w:t>
      </w:r>
      <w:r w:rsidR="00F24202" w:rsidRPr="000440D8">
        <w:rPr>
          <w:rFonts w:ascii="Verdana" w:hAnsi="Verdana"/>
          <w:sz w:val="20"/>
          <w:szCs w:val="20"/>
        </w:rPr>
        <w:t xml:space="preserve">student support </w:t>
      </w:r>
      <w:r w:rsidR="007C28D5" w:rsidRPr="000440D8">
        <w:rPr>
          <w:rFonts w:ascii="Verdana" w:hAnsi="Verdana"/>
          <w:sz w:val="20"/>
          <w:szCs w:val="20"/>
        </w:rPr>
        <w:t>services</w:t>
      </w:r>
      <w:r w:rsidR="003A3E35" w:rsidRPr="000440D8">
        <w:rPr>
          <w:rFonts w:ascii="Verdana" w:hAnsi="Verdana"/>
          <w:sz w:val="20"/>
          <w:szCs w:val="20"/>
        </w:rPr>
        <w:t xml:space="preserve"> and to </w:t>
      </w:r>
      <w:r w:rsidR="00F24202" w:rsidRPr="000440D8">
        <w:rPr>
          <w:rFonts w:ascii="Verdana" w:hAnsi="Verdana"/>
          <w:sz w:val="20"/>
          <w:szCs w:val="20"/>
        </w:rPr>
        <w:t>develop</w:t>
      </w:r>
      <w:r w:rsidR="003A3E35" w:rsidRPr="000440D8">
        <w:rPr>
          <w:rFonts w:ascii="Verdana" w:hAnsi="Verdana"/>
          <w:sz w:val="20"/>
          <w:szCs w:val="20"/>
        </w:rPr>
        <w:t xml:space="preserve"> </w:t>
      </w:r>
      <w:r w:rsidR="00B132C9" w:rsidRPr="000440D8">
        <w:rPr>
          <w:rFonts w:ascii="Verdana" w:hAnsi="Verdana"/>
          <w:sz w:val="20"/>
          <w:szCs w:val="20"/>
        </w:rPr>
        <w:t>appropriate health services for students</w:t>
      </w:r>
      <w:r w:rsidR="00F24202" w:rsidRPr="000440D8">
        <w:rPr>
          <w:rFonts w:ascii="Verdana" w:hAnsi="Verdana"/>
          <w:sz w:val="20"/>
          <w:szCs w:val="20"/>
        </w:rPr>
        <w:t>.</w:t>
      </w:r>
      <w:r w:rsidR="007C28D5" w:rsidRPr="000440D8">
        <w:rPr>
          <w:rFonts w:ascii="Verdana" w:hAnsi="Verdana"/>
          <w:sz w:val="20"/>
          <w:szCs w:val="20"/>
        </w:rPr>
        <w:t xml:space="preserve"> The following describe some of the services that </w:t>
      </w:r>
      <w:r w:rsidR="003A3E35" w:rsidRPr="000440D8">
        <w:rPr>
          <w:rFonts w:ascii="Verdana" w:hAnsi="Verdana"/>
          <w:sz w:val="20"/>
          <w:szCs w:val="20"/>
        </w:rPr>
        <w:t>are currently b</w:t>
      </w:r>
      <w:r w:rsidR="007C28D5" w:rsidRPr="000440D8">
        <w:rPr>
          <w:rFonts w:ascii="Verdana" w:hAnsi="Verdana"/>
          <w:sz w:val="20"/>
          <w:szCs w:val="20"/>
        </w:rPr>
        <w:t>e</w:t>
      </w:r>
      <w:r w:rsidR="003A3E35" w:rsidRPr="000440D8">
        <w:rPr>
          <w:rFonts w:ascii="Verdana" w:hAnsi="Verdana"/>
          <w:sz w:val="20"/>
          <w:szCs w:val="20"/>
        </w:rPr>
        <w:t>i</w:t>
      </w:r>
      <w:r w:rsidR="007C28D5" w:rsidRPr="000440D8">
        <w:rPr>
          <w:rFonts w:ascii="Verdana" w:hAnsi="Verdana"/>
          <w:sz w:val="20"/>
          <w:szCs w:val="20"/>
        </w:rPr>
        <w:t>n</w:t>
      </w:r>
      <w:r w:rsidR="003A3E35" w:rsidRPr="000440D8">
        <w:rPr>
          <w:rFonts w:ascii="Verdana" w:hAnsi="Verdana"/>
          <w:sz w:val="20"/>
          <w:szCs w:val="20"/>
        </w:rPr>
        <w:t>g</w:t>
      </w:r>
      <w:r w:rsidR="007C28D5" w:rsidRPr="000440D8">
        <w:rPr>
          <w:rFonts w:ascii="Verdana" w:hAnsi="Verdana"/>
          <w:sz w:val="20"/>
          <w:szCs w:val="20"/>
        </w:rPr>
        <w:t xml:space="preserve"> implemented with the Health Fee. </w:t>
      </w:r>
    </w:p>
    <w:p w:rsidR="00E8369D" w:rsidRPr="000440D8" w:rsidRDefault="00E8369D" w:rsidP="00E8369D">
      <w:pPr>
        <w:pStyle w:val="Default"/>
        <w:rPr>
          <w:rFonts w:ascii="Verdana" w:hAnsi="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469"/>
        <w:gridCol w:w="3179"/>
      </w:tblGrid>
      <w:tr w:rsidR="00E8369D" w:rsidRPr="000440D8" w:rsidTr="004B0D77">
        <w:tc>
          <w:tcPr>
            <w:tcW w:w="3888" w:type="dxa"/>
            <w:shd w:val="pct30" w:color="auto" w:fill="auto"/>
          </w:tcPr>
          <w:p w:rsidR="00E8369D" w:rsidRPr="000440D8" w:rsidRDefault="00E8369D" w:rsidP="00E8369D">
            <w:pPr>
              <w:pStyle w:val="Default"/>
              <w:rPr>
                <w:rFonts w:ascii="Verdana" w:hAnsi="Verdana"/>
                <w:color w:val="auto"/>
                <w:sz w:val="20"/>
                <w:szCs w:val="20"/>
              </w:rPr>
            </w:pPr>
            <w:r w:rsidRPr="000440D8">
              <w:rPr>
                <w:rFonts w:ascii="Verdana" w:hAnsi="Verdana"/>
                <w:color w:val="auto"/>
                <w:sz w:val="20"/>
                <w:szCs w:val="20"/>
              </w:rPr>
              <w:t>GOAL</w:t>
            </w:r>
          </w:p>
        </w:tc>
        <w:tc>
          <w:tcPr>
            <w:tcW w:w="2469" w:type="dxa"/>
            <w:shd w:val="pct30" w:color="auto" w:fill="auto"/>
          </w:tcPr>
          <w:p w:rsidR="00E8369D" w:rsidRPr="000440D8" w:rsidRDefault="00E8369D" w:rsidP="00E8369D">
            <w:pPr>
              <w:pStyle w:val="Default"/>
              <w:rPr>
                <w:rFonts w:ascii="Verdana" w:hAnsi="Verdana"/>
                <w:color w:val="auto"/>
                <w:sz w:val="20"/>
                <w:szCs w:val="20"/>
              </w:rPr>
            </w:pPr>
            <w:r w:rsidRPr="000440D8">
              <w:rPr>
                <w:rFonts w:ascii="Verdana" w:hAnsi="Verdana"/>
                <w:color w:val="auto"/>
                <w:sz w:val="20"/>
                <w:szCs w:val="20"/>
              </w:rPr>
              <w:t>HOW IS THE GOAL MEASURED</w:t>
            </w:r>
          </w:p>
          <w:p w:rsidR="00E8369D" w:rsidRPr="000440D8" w:rsidRDefault="00E8369D" w:rsidP="00E8369D">
            <w:pPr>
              <w:pStyle w:val="Default"/>
              <w:rPr>
                <w:rFonts w:ascii="Verdana" w:hAnsi="Verdana"/>
                <w:color w:val="auto"/>
                <w:sz w:val="20"/>
                <w:szCs w:val="20"/>
              </w:rPr>
            </w:pPr>
            <w:r w:rsidRPr="000440D8">
              <w:rPr>
                <w:rFonts w:ascii="Verdana" w:hAnsi="Verdana"/>
                <w:color w:val="auto"/>
                <w:sz w:val="20"/>
                <w:szCs w:val="20"/>
              </w:rPr>
              <w:t>(INDICATORS)</w:t>
            </w:r>
          </w:p>
        </w:tc>
        <w:tc>
          <w:tcPr>
            <w:tcW w:w="3179" w:type="dxa"/>
            <w:shd w:val="pct30" w:color="auto" w:fill="auto"/>
          </w:tcPr>
          <w:p w:rsidR="00E8369D" w:rsidRPr="000440D8" w:rsidRDefault="00E8369D" w:rsidP="00E8369D">
            <w:pPr>
              <w:pStyle w:val="Default"/>
              <w:rPr>
                <w:rFonts w:ascii="Verdana" w:hAnsi="Verdana"/>
                <w:color w:val="auto"/>
                <w:sz w:val="20"/>
                <w:szCs w:val="20"/>
              </w:rPr>
            </w:pPr>
            <w:r w:rsidRPr="000440D8">
              <w:rPr>
                <w:rFonts w:ascii="Verdana" w:hAnsi="Verdana"/>
                <w:color w:val="auto"/>
                <w:sz w:val="20"/>
                <w:szCs w:val="20"/>
              </w:rPr>
              <w:t>WHAT ARE EXPECTED OUTCOMES</w:t>
            </w:r>
          </w:p>
        </w:tc>
      </w:tr>
      <w:tr w:rsidR="00E8369D" w:rsidRPr="000440D8" w:rsidTr="00B54564">
        <w:tc>
          <w:tcPr>
            <w:tcW w:w="3888" w:type="dxa"/>
          </w:tcPr>
          <w:p w:rsidR="00E8369D" w:rsidRPr="000440D8" w:rsidRDefault="00761A1F" w:rsidP="003A3E35">
            <w:pPr>
              <w:pStyle w:val="ListParagraph"/>
              <w:ind w:left="0"/>
              <w:rPr>
                <w:rFonts w:ascii="Verdana" w:hAnsi="Verdana"/>
                <w:sz w:val="20"/>
                <w:szCs w:val="20"/>
              </w:rPr>
            </w:pPr>
            <w:r w:rsidRPr="000440D8">
              <w:rPr>
                <w:rFonts w:ascii="Verdana" w:hAnsi="Verdana"/>
                <w:b/>
                <w:bCs/>
                <w:iCs/>
                <w:sz w:val="20"/>
                <w:szCs w:val="20"/>
              </w:rPr>
              <w:t xml:space="preserve">General </w:t>
            </w:r>
            <w:r w:rsidR="00B54564" w:rsidRPr="000440D8">
              <w:rPr>
                <w:rFonts w:ascii="Verdana" w:hAnsi="Verdana"/>
                <w:b/>
                <w:bCs/>
                <w:iCs/>
                <w:sz w:val="20"/>
                <w:szCs w:val="20"/>
              </w:rPr>
              <w:t>Health Services:</w:t>
            </w:r>
            <w:r w:rsidR="00B54564" w:rsidRPr="000440D8">
              <w:rPr>
                <w:rFonts w:ascii="Verdana" w:hAnsi="Verdana"/>
                <w:iCs/>
                <w:sz w:val="20"/>
                <w:szCs w:val="20"/>
              </w:rPr>
              <w:t>  These services include but are not limited to: first aid, health education, smoking cessation, health and wellness counseling, triage, health insurance counseling, and referrals to off-site facilities (e.g. vision examinations and eyeglasses).</w:t>
            </w:r>
          </w:p>
        </w:tc>
        <w:tc>
          <w:tcPr>
            <w:tcW w:w="2469" w:type="dxa"/>
          </w:tcPr>
          <w:p w:rsidR="00F24202" w:rsidRPr="000440D8" w:rsidRDefault="00F24202" w:rsidP="00F24202">
            <w:pPr>
              <w:pStyle w:val="Default"/>
              <w:rPr>
                <w:rFonts w:ascii="Verdana" w:hAnsi="Verdana"/>
                <w:color w:val="auto"/>
                <w:sz w:val="20"/>
                <w:szCs w:val="20"/>
              </w:rPr>
            </w:pPr>
            <w:r w:rsidRPr="000440D8">
              <w:rPr>
                <w:rFonts w:ascii="Verdana" w:hAnsi="Verdana"/>
                <w:color w:val="auto"/>
                <w:sz w:val="20"/>
                <w:szCs w:val="20"/>
              </w:rPr>
              <w:t xml:space="preserve">By </w:t>
            </w:r>
            <w:r w:rsidR="00761A1F" w:rsidRPr="000440D8">
              <w:rPr>
                <w:rFonts w:ascii="Verdana" w:hAnsi="Verdana"/>
                <w:color w:val="auto"/>
                <w:sz w:val="20"/>
                <w:szCs w:val="20"/>
              </w:rPr>
              <w:t xml:space="preserve">May </w:t>
            </w:r>
            <w:r w:rsidRPr="000440D8">
              <w:rPr>
                <w:rFonts w:ascii="Verdana" w:hAnsi="Verdana"/>
                <w:color w:val="auto"/>
                <w:sz w:val="20"/>
                <w:szCs w:val="20"/>
              </w:rPr>
              <w:t xml:space="preserve">2013, a survey of student health </w:t>
            </w:r>
            <w:r w:rsidR="00761A1F" w:rsidRPr="000440D8">
              <w:rPr>
                <w:rFonts w:ascii="Verdana" w:hAnsi="Verdana"/>
                <w:color w:val="auto"/>
                <w:sz w:val="20"/>
                <w:szCs w:val="20"/>
              </w:rPr>
              <w:t>will indicate</w:t>
            </w:r>
            <w:r w:rsidRPr="000440D8">
              <w:rPr>
                <w:rFonts w:ascii="Verdana" w:hAnsi="Verdana"/>
                <w:color w:val="auto"/>
                <w:sz w:val="20"/>
                <w:szCs w:val="20"/>
              </w:rPr>
              <w:t xml:space="preserve"> </w:t>
            </w:r>
            <w:r w:rsidR="003A3E35" w:rsidRPr="000440D8">
              <w:rPr>
                <w:rFonts w:ascii="Verdana" w:hAnsi="Verdana"/>
                <w:color w:val="auto"/>
                <w:sz w:val="20"/>
                <w:szCs w:val="20"/>
              </w:rPr>
              <w:t xml:space="preserve">whether </w:t>
            </w:r>
            <w:r w:rsidRPr="000440D8">
              <w:rPr>
                <w:rFonts w:ascii="Verdana" w:hAnsi="Verdana"/>
                <w:color w:val="auto"/>
                <w:sz w:val="20"/>
                <w:szCs w:val="20"/>
              </w:rPr>
              <w:t>more students are receiv</w:t>
            </w:r>
            <w:r w:rsidR="00F328F4" w:rsidRPr="000440D8">
              <w:rPr>
                <w:rFonts w:ascii="Verdana" w:hAnsi="Verdana"/>
                <w:color w:val="auto"/>
                <w:sz w:val="20"/>
                <w:szCs w:val="20"/>
              </w:rPr>
              <w:t xml:space="preserve">ing quality holistic </w:t>
            </w:r>
            <w:r w:rsidRPr="000440D8">
              <w:rPr>
                <w:rFonts w:ascii="Verdana" w:hAnsi="Verdana"/>
                <w:color w:val="auto"/>
                <w:sz w:val="20"/>
                <w:szCs w:val="20"/>
              </w:rPr>
              <w:t xml:space="preserve">health services. </w:t>
            </w:r>
          </w:p>
          <w:p w:rsidR="00E8369D" w:rsidRPr="000440D8" w:rsidRDefault="00E8369D" w:rsidP="00B54564">
            <w:pPr>
              <w:pStyle w:val="Default"/>
              <w:rPr>
                <w:rFonts w:ascii="Verdana" w:hAnsi="Verdana"/>
                <w:color w:val="auto"/>
                <w:sz w:val="20"/>
                <w:szCs w:val="20"/>
              </w:rPr>
            </w:pPr>
          </w:p>
        </w:tc>
        <w:tc>
          <w:tcPr>
            <w:tcW w:w="3179" w:type="dxa"/>
          </w:tcPr>
          <w:p w:rsidR="00F24202" w:rsidRPr="000440D8" w:rsidRDefault="00761A1F" w:rsidP="00761A1F">
            <w:pPr>
              <w:pStyle w:val="Default"/>
              <w:rPr>
                <w:rFonts w:ascii="Verdana" w:hAnsi="Verdana"/>
                <w:color w:val="auto"/>
                <w:sz w:val="20"/>
                <w:szCs w:val="20"/>
              </w:rPr>
            </w:pPr>
            <w:r w:rsidRPr="000440D8">
              <w:rPr>
                <w:rFonts w:ascii="Verdana" w:hAnsi="Verdana"/>
                <w:color w:val="auto"/>
                <w:sz w:val="20"/>
                <w:szCs w:val="20"/>
              </w:rPr>
              <w:t>The number of visit</w:t>
            </w:r>
            <w:r w:rsidR="003A3E35" w:rsidRPr="000440D8">
              <w:rPr>
                <w:rFonts w:ascii="Verdana" w:hAnsi="Verdana"/>
                <w:color w:val="auto"/>
                <w:sz w:val="20"/>
                <w:szCs w:val="20"/>
              </w:rPr>
              <w:t>s</w:t>
            </w:r>
            <w:r w:rsidRPr="000440D8">
              <w:rPr>
                <w:rFonts w:ascii="Verdana" w:hAnsi="Verdana"/>
                <w:color w:val="auto"/>
                <w:sz w:val="20"/>
                <w:szCs w:val="20"/>
              </w:rPr>
              <w:t xml:space="preserve"> to </w:t>
            </w:r>
            <w:r w:rsidR="003A3E35" w:rsidRPr="000440D8">
              <w:rPr>
                <w:rFonts w:ascii="Verdana" w:hAnsi="Verdana"/>
                <w:color w:val="auto"/>
                <w:sz w:val="20"/>
                <w:szCs w:val="20"/>
              </w:rPr>
              <w:t xml:space="preserve">the </w:t>
            </w:r>
            <w:r w:rsidRPr="000440D8">
              <w:rPr>
                <w:rFonts w:ascii="Verdana" w:hAnsi="Verdana"/>
                <w:color w:val="auto"/>
                <w:sz w:val="20"/>
                <w:szCs w:val="20"/>
              </w:rPr>
              <w:t xml:space="preserve">emergency room from </w:t>
            </w:r>
            <w:r w:rsidR="003A3E35" w:rsidRPr="000440D8">
              <w:rPr>
                <w:rFonts w:ascii="Verdana" w:hAnsi="Verdana"/>
                <w:color w:val="auto"/>
                <w:sz w:val="20"/>
                <w:szCs w:val="20"/>
              </w:rPr>
              <w:t xml:space="preserve">students at </w:t>
            </w:r>
            <w:r w:rsidRPr="000440D8">
              <w:rPr>
                <w:rFonts w:ascii="Verdana" w:hAnsi="Verdana"/>
                <w:color w:val="auto"/>
                <w:sz w:val="20"/>
                <w:szCs w:val="20"/>
              </w:rPr>
              <w:t>COA will decrease by 90%</w:t>
            </w:r>
          </w:p>
          <w:p w:rsidR="00761A1F" w:rsidRPr="000440D8" w:rsidRDefault="00761A1F" w:rsidP="00761A1F">
            <w:pPr>
              <w:pStyle w:val="Default"/>
              <w:rPr>
                <w:rFonts w:ascii="Verdana" w:hAnsi="Verdana"/>
                <w:color w:val="auto"/>
                <w:sz w:val="20"/>
                <w:szCs w:val="20"/>
              </w:rPr>
            </w:pPr>
          </w:p>
          <w:p w:rsidR="00761A1F" w:rsidRPr="000440D8" w:rsidRDefault="00761A1F" w:rsidP="00761A1F">
            <w:pPr>
              <w:pStyle w:val="Default"/>
              <w:rPr>
                <w:rFonts w:ascii="Verdana" w:hAnsi="Verdana"/>
                <w:color w:val="auto"/>
                <w:sz w:val="20"/>
                <w:szCs w:val="20"/>
              </w:rPr>
            </w:pPr>
          </w:p>
        </w:tc>
      </w:tr>
      <w:tr w:rsidR="00B54564" w:rsidRPr="000440D8" w:rsidTr="00B54564">
        <w:tc>
          <w:tcPr>
            <w:tcW w:w="3888" w:type="dxa"/>
          </w:tcPr>
          <w:p w:rsidR="00B54564" w:rsidRPr="000440D8" w:rsidRDefault="00F328F4" w:rsidP="00761A1F">
            <w:pPr>
              <w:pStyle w:val="ListParagraph"/>
              <w:ind w:left="0"/>
              <w:rPr>
                <w:rFonts w:ascii="Verdana" w:hAnsi="Verdana"/>
                <w:sz w:val="20"/>
                <w:szCs w:val="20"/>
              </w:rPr>
            </w:pPr>
            <w:r w:rsidRPr="000440D8">
              <w:rPr>
                <w:rFonts w:ascii="Verdana" w:hAnsi="Verdana"/>
                <w:b/>
                <w:bCs/>
                <w:iCs/>
                <w:sz w:val="20"/>
                <w:szCs w:val="20"/>
              </w:rPr>
              <w:t xml:space="preserve">Continue </w:t>
            </w:r>
            <w:r w:rsidR="00B54564" w:rsidRPr="000440D8">
              <w:rPr>
                <w:rFonts w:ascii="Verdana" w:hAnsi="Verdana"/>
                <w:b/>
                <w:bCs/>
                <w:iCs/>
                <w:sz w:val="20"/>
                <w:szCs w:val="20"/>
              </w:rPr>
              <w:t>Mental Health Services</w:t>
            </w:r>
            <w:r w:rsidR="00B54564" w:rsidRPr="000440D8">
              <w:rPr>
                <w:rFonts w:ascii="Verdana" w:hAnsi="Verdana"/>
                <w:iCs/>
                <w:sz w:val="20"/>
                <w:szCs w:val="20"/>
              </w:rPr>
              <w:t xml:space="preserve"> </w:t>
            </w:r>
          </w:p>
        </w:tc>
        <w:tc>
          <w:tcPr>
            <w:tcW w:w="2469" w:type="dxa"/>
          </w:tcPr>
          <w:p w:rsidR="00B54564" w:rsidRPr="000440D8" w:rsidRDefault="00F24202" w:rsidP="003A3E35">
            <w:pPr>
              <w:pStyle w:val="Default"/>
              <w:rPr>
                <w:rFonts w:ascii="Verdana" w:hAnsi="Verdana"/>
                <w:color w:val="auto"/>
                <w:sz w:val="20"/>
                <w:szCs w:val="20"/>
              </w:rPr>
            </w:pPr>
            <w:r w:rsidRPr="000440D8">
              <w:rPr>
                <w:rFonts w:ascii="Verdana" w:hAnsi="Verdana"/>
                <w:color w:val="auto"/>
                <w:sz w:val="20"/>
                <w:szCs w:val="20"/>
              </w:rPr>
              <w:t xml:space="preserve">By 2013, a survey of student health </w:t>
            </w:r>
            <w:r w:rsidR="00761A1F" w:rsidRPr="000440D8">
              <w:rPr>
                <w:rFonts w:ascii="Verdana" w:hAnsi="Verdana"/>
                <w:color w:val="auto"/>
                <w:sz w:val="20"/>
                <w:szCs w:val="20"/>
              </w:rPr>
              <w:t xml:space="preserve">will </w:t>
            </w:r>
            <w:r w:rsidR="00F328F4" w:rsidRPr="000440D8">
              <w:rPr>
                <w:rFonts w:ascii="Verdana" w:hAnsi="Verdana"/>
                <w:color w:val="auto"/>
                <w:sz w:val="20"/>
                <w:szCs w:val="20"/>
              </w:rPr>
              <w:t>indicate</w:t>
            </w:r>
            <w:r w:rsidR="003A3E35" w:rsidRPr="000440D8">
              <w:rPr>
                <w:rFonts w:ascii="Verdana" w:hAnsi="Verdana"/>
                <w:color w:val="auto"/>
                <w:sz w:val="20"/>
                <w:szCs w:val="20"/>
              </w:rPr>
              <w:t xml:space="preserve"> whether </w:t>
            </w:r>
            <w:r w:rsidR="00F328F4" w:rsidRPr="000440D8">
              <w:rPr>
                <w:rFonts w:ascii="Verdana" w:hAnsi="Verdana"/>
                <w:color w:val="auto"/>
                <w:sz w:val="20"/>
                <w:szCs w:val="20"/>
              </w:rPr>
              <w:t>fewer</w:t>
            </w:r>
            <w:r w:rsidR="00761A1F" w:rsidRPr="000440D8">
              <w:rPr>
                <w:rFonts w:ascii="Verdana" w:hAnsi="Verdana"/>
                <w:color w:val="auto"/>
                <w:sz w:val="20"/>
                <w:szCs w:val="20"/>
              </w:rPr>
              <w:t xml:space="preserve"> </w:t>
            </w:r>
            <w:r w:rsidR="003A3E35" w:rsidRPr="000440D8">
              <w:rPr>
                <w:rFonts w:ascii="Verdana" w:hAnsi="Verdana"/>
                <w:color w:val="auto"/>
                <w:sz w:val="20"/>
                <w:szCs w:val="20"/>
              </w:rPr>
              <w:t>students</w:t>
            </w:r>
            <w:r w:rsidRPr="000440D8">
              <w:rPr>
                <w:rFonts w:ascii="Verdana" w:hAnsi="Verdana"/>
                <w:color w:val="auto"/>
                <w:sz w:val="20"/>
                <w:szCs w:val="20"/>
              </w:rPr>
              <w:t xml:space="preserve"> re</w:t>
            </w:r>
            <w:r w:rsidR="003A3E35" w:rsidRPr="000440D8">
              <w:rPr>
                <w:rFonts w:ascii="Verdana" w:hAnsi="Verdana"/>
                <w:color w:val="auto"/>
                <w:sz w:val="20"/>
                <w:szCs w:val="20"/>
              </w:rPr>
              <w:t xml:space="preserve">quire </w:t>
            </w:r>
            <w:r w:rsidR="00761A1F" w:rsidRPr="000440D8">
              <w:rPr>
                <w:rFonts w:ascii="Verdana" w:hAnsi="Verdana"/>
                <w:color w:val="auto"/>
                <w:sz w:val="20"/>
                <w:szCs w:val="20"/>
              </w:rPr>
              <w:t>mental health</w:t>
            </w:r>
            <w:r w:rsidR="003A3E35" w:rsidRPr="000440D8">
              <w:rPr>
                <w:rFonts w:ascii="Verdana" w:hAnsi="Verdana"/>
                <w:color w:val="auto"/>
                <w:sz w:val="20"/>
                <w:szCs w:val="20"/>
              </w:rPr>
              <w:t xml:space="preserve"> counseling and treatment</w:t>
            </w:r>
            <w:r w:rsidRPr="000440D8">
              <w:rPr>
                <w:rFonts w:ascii="Verdana" w:hAnsi="Verdana"/>
                <w:color w:val="auto"/>
                <w:sz w:val="20"/>
                <w:szCs w:val="20"/>
              </w:rPr>
              <w:t xml:space="preserve">. </w:t>
            </w:r>
          </w:p>
        </w:tc>
        <w:tc>
          <w:tcPr>
            <w:tcW w:w="3179" w:type="dxa"/>
          </w:tcPr>
          <w:p w:rsidR="00B54564" w:rsidRPr="000440D8" w:rsidRDefault="00F24202" w:rsidP="003A3E35">
            <w:pPr>
              <w:pStyle w:val="Default"/>
              <w:rPr>
                <w:rFonts w:ascii="Verdana" w:hAnsi="Verdana"/>
                <w:color w:val="auto"/>
                <w:sz w:val="20"/>
                <w:szCs w:val="20"/>
              </w:rPr>
            </w:pPr>
            <w:r w:rsidRPr="000440D8">
              <w:rPr>
                <w:rFonts w:ascii="Verdana" w:hAnsi="Verdana"/>
                <w:color w:val="auto"/>
                <w:sz w:val="20"/>
                <w:szCs w:val="20"/>
              </w:rPr>
              <w:t>A part</w:t>
            </w:r>
            <w:r w:rsidR="003A3E35" w:rsidRPr="000440D8">
              <w:rPr>
                <w:rFonts w:ascii="Verdana" w:hAnsi="Verdana"/>
                <w:color w:val="auto"/>
                <w:sz w:val="20"/>
                <w:szCs w:val="20"/>
              </w:rPr>
              <w:t>-time mental health specialist is present weekly o</w:t>
            </w:r>
            <w:r w:rsidRPr="000440D8">
              <w:rPr>
                <w:rFonts w:ascii="Verdana" w:hAnsi="Verdana"/>
                <w:color w:val="auto"/>
                <w:sz w:val="20"/>
                <w:szCs w:val="20"/>
              </w:rPr>
              <w:t>n COA</w:t>
            </w:r>
            <w:r w:rsidR="003A3E35" w:rsidRPr="000440D8">
              <w:rPr>
                <w:rFonts w:ascii="Verdana" w:hAnsi="Verdana"/>
                <w:color w:val="auto"/>
                <w:sz w:val="20"/>
                <w:szCs w:val="20"/>
              </w:rPr>
              <w:t>’s</w:t>
            </w:r>
            <w:r w:rsidRPr="000440D8">
              <w:rPr>
                <w:rFonts w:ascii="Verdana" w:hAnsi="Verdana"/>
                <w:color w:val="auto"/>
                <w:sz w:val="20"/>
                <w:szCs w:val="20"/>
              </w:rPr>
              <w:t xml:space="preserve"> campus.</w:t>
            </w:r>
          </w:p>
        </w:tc>
      </w:tr>
      <w:tr w:rsidR="00B54564" w:rsidRPr="000440D8" w:rsidTr="00B54564">
        <w:tc>
          <w:tcPr>
            <w:tcW w:w="3888" w:type="dxa"/>
          </w:tcPr>
          <w:p w:rsidR="00B54564" w:rsidRPr="000440D8" w:rsidRDefault="00F5480F" w:rsidP="003A3E35">
            <w:pPr>
              <w:pStyle w:val="ListParagraph"/>
              <w:ind w:left="0"/>
              <w:rPr>
                <w:rFonts w:ascii="Verdana" w:hAnsi="Verdana"/>
                <w:sz w:val="20"/>
                <w:szCs w:val="20"/>
              </w:rPr>
            </w:pPr>
            <w:r w:rsidRPr="000440D8">
              <w:rPr>
                <w:rFonts w:ascii="Verdana" w:hAnsi="Verdana"/>
                <w:b/>
                <w:bCs/>
                <w:iCs/>
                <w:sz w:val="20"/>
                <w:szCs w:val="20"/>
              </w:rPr>
              <w:t xml:space="preserve">Health Education: </w:t>
            </w:r>
            <w:r w:rsidR="00F328F4" w:rsidRPr="000440D8">
              <w:rPr>
                <w:rFonts w:ascii="Verdana" w:hAnsi="Verdana"/>
                <w:bCs/>
                <w:iCs/>
                <w:sz w:val="20"/>
                <w:szCs w:val="20"/>
              </w:rPr>
              <w:t xml:space="preserve">Continue </w:t>
            </w:r>
            <w:r w:rsidR="003A3E35" w:rsidRPr="000440D8">
              <w:rPr>
                <w:rFonts w:ascii="Verdana" w:hAnsi="Verdana"/>
                <w:bCs/>
                <w:iCs/>
                <w:sz w:val="20"/>
                <w:szCs w:val="20"/>
              </w:rPr>
              <w:t xml:space="preserve">to educate about </w:t>
            </w:r>
            <w:r w:rsidR="00F328F4" w:rsidRPr="000440D8">
              <w:rPr>
                <w:rFonts w:ascii="Verdana" w:hAnsi="Verdana"/>
                <w:bCs/>
                <w:iCs/>
                <w:sz w:val="20"/>
                <w:szCs w:val="20"/>
              </w:rPr>
              <w:t xml:space="preserve"> f</w:t>
            </w:r>
            <w:r w:rsidR="00B54564" w:rsidRPr="000440D8">
              <w:rPr>
                <w:rFonts w:ascii="Verdana" w:hAnsi="Verdana"/>
                <w:bCs/>
                <w:iCs/>
                <w:sz w:val="20"/>
                <w:szCs w:val="20"/>
              </w:rPr>
              <w:t xml:space="preserve">amily planning, sexually transmitted infections </w:t>
            </w:r>
            <w:r w:rsidR="00F328F4" w:rsidRPr="000440D8">
              <w:rPr>
                <w:rFonts w:ascii="Verdana" w:hAnsi="Verdana"/>
                <w:bCs/>
                <w:iCs/>
                <w:sz w:val="20"/>
                <w:szCs w:val="20"/>
              </w:rPr>
              <w:lastRenderedPageBreak/>
              <w:t>(STI</w:t>
            </w:r>
            <w:r w:rsidR="003A3E35" w:rsidRPr="000440D8">
              <w:rPr>
                <w:rFonts w:ascii="Verdana" w:hAnsi="Verdana"/>
                <w:bCs/>
                <w:iCs/>
                <w:sz w:val="20"/>
                <w:szCs w:val="20"/>
              </w:rPr>
              <w:t>s</w:t>
            </w:r>
            <w:r w:rsidR="00F328F4" w:rsidRPr="000440D8">
              <w:rPr>
                <w:rFonts w:ascii="Verdana" w:hAnsi="Verdana"/>
                <w:bCs/>
                <w:iCs/>
                <w:sz w:val="20"/>
                <w:szCs w:val="20"/>
              </w:rPr>
              <w:t xml:space="preserve">) </w:t>
            </w:r>
            <w:r w:rsidR="00B54564" w:rsidRPr="000440D8">
              <w:rPr>
                <w:rFonts w:ascii="Verdana" w:hAnsi="Verdana"/>
                <w:bCs/>
                <w:iCs/>
                <w:sz w:val="20"/>
                <w:szCs w:val="20"/>
              </w:rPr>
              <w:t>and women’s health</w:t>
            </w:r>
            <w:r w:rsidR="003A3E35" w:rsidRPr="000440D8">
              <w:rPr>
                <w:rFonts w:ascii="Verdana" w:hAnsi="Verdana"/>
                <w:bCs/>
                <w:iCs/>
                <w:sz w:val="20"/>
                <w:szCs w:val="20"/>
              </w:rPr>
              <w:t xml:space="preserve"> -</w:t>
            </w:r>
            <w:r w:rsidR="00F328F4" w:rsidRPr="000440D8">
              <w:rPr>
                <w:rFonts w:ascii="Verdana" w:hAnsi="Verdana"/>
                <w:bCs/>
                <w:iCs/>
                <w:sz w:val="20"/>
                <w:szCs w:val="20"/>
              </w:rPr>
              <w:t xml:space="preserve"> education</w:t>
            </w:r>
            <w:r w:rsidR="00B54564" w:rsidRPr="000440D8">
              <w:rPr>
                <w:rFonts w:ascii="Verdana" w:hAnsi="Verdana"/>
                <w:b/>
                <w:bCs/>
                <w:iCs/>
                <w:sz w:val="20"/>
                <w:szCs w:val="20"/>
              </w:rPr>
              <w:t xml:space="preserve"> </w:t>
            </w:r>
          </w:p>
        </w:tc>
        <w:tc>
          <w:tcPr>
            <w:tcW w:w="2469" w:type="dxa"/>
          </w:tcPr>
          <w:p w:rsidR="00F24202" w:rsidRPr="000440D8" w:rsidRDefault="00F24202" w:rsidP="00F24202">
            <w:pPr>
              <w:pStyle w:val="Default"/>
              <w:rPr>
                <w:rFonts w:ascii="Verdana" w:hAnsi="Verdana"/>
                <w:color w:val="auto"/>
                <w:sz w:val="20"/>
                <w:szCs w:val="20"/>
              </w:rPr>
            </w:pPr>
            <w:r w:rsidRPr="000440D8">
              <w:rPr>
                <w:rFonts w:ascii="Verdana" w:hAnsi="Verdana"/>
                <w:color w:val="auto"/>
                <w:sz w:val="20"/>
                <w:szCs w:val="20"/>
              </w:rPr>
              <w:lastRenderedPageBreak/>
              <w:t xml:space="preserve">By 2013, a survey of student health </w:t>
            </w:r>
            <w:r w:rsidR="00F328F4" w:rsidRPr="000440D8">
              <w:rPr>
                <w:rFonts w:ascii="Verdana" w:hAnsi="Verdana"/>
                <w:color w:val="auto"/>
                <w:sz w:val="20"/>
                <w:szCs w:val="20"/>
              </w:rPr>
              <w:t xml:space="preserve">will </w:t>
            </w:r>
            <w:r w:rsidRPr="000440D8">
              <w:rPr>
                <w:rFonts w:ascii="Verdana" w:hAnsi="Verdana"/>
                <w:color w:val="auto"/>
                <w:sz w:val="20"/>
                <w:szCs w:val="20"/>
              </w:rPr>
              <w:t>indicate</w:t>
            </w:r>
            <w:r w:rsidR="00F328F4" w:rsidRPr="000440D8">
              <w:rPr>
                <w:rFonts w:ascii="Verdana" w:hAnsi="Verdana"/>
                <w:color w:val="auto"/>
                <w:sz w:val="20"/>
                <w:szCs w:val="20"/>
              </w:rPr>
              <w:t xml:space="preserve"> </w:t>
            </w:r>
            <w:r w:rsidR="003A3E35" w:rsidRPr="000440D8">
              <w:rPr>
                <w:rFonts w:ascii="Verdana" w:hAnsi="Verdana"/>
                <w:color w:val="auto"/>
                <w:sz w:val="20"/>
                <w:szCs w:val="20"/>
              </w:rPr>
              <w:t xml:space="preserve">whether </w:t>
            </w:r>
            <w:r w:rsidR="00F328F4" w:rsidRPr="000440D8">
              <w:rPr>
                <w:rFonts w:ascii="Verdana" w:hAnsi="Verdana"/>
                <w:color w:val="auto"/>
                <w:sz w:val="20"/>
                <w:szCs w:val="20"/>
              </w:rPr>
              <w:t>STI</w:t>
            </w:r>
            <w:r w:rsidR="003A3E35" w:rsidRPr="000440D8">
              <w:rPr>
                <w:rFonts w:ascii="Verdana" w:hAnsi="Verdana"/>
                <w:color w:val="auto"/>
                <w:sz w:val="20"/>
                <w:szCs w:val="20"/>
              </w:rPr>
              <w:t xml:space="preserve"> </w:t>
            </w:r>
            <w:r w:rsidR="003A3E35" w:rsidRPr="000440D8">
              <w:rPr>
                <w:rFonts w:ascii="Verdana" w:hAnsi="Verdana"/>
                <w:color w:val="auto"/>
                <w:sz w:val="20"/>
                <w:szCs w:val="20"/>
              </w:rPr>
              <w:lastRenderedPageBreak/>
              <w:t>has been reduced</w:t>
            </w:r>
            <w:r w:rsidRPr="000440D8">
              <w:rPr>
                <w:rFonts w:ascii="Verdana" w:hAnsi="Verdana"/>
                <w:color w:val="auto"/>
                <w:sz w:val="20"/>
                <w:szCs w:val="20"/>
              </w:rPr>
              <w:t xml:space="preserve">. </w:t>
            </w:r>
          </w:p>
          <w:p w:rsidR="00B54564" w:rsidRPr="000440D8" w:rsidRDefault="00B54564" w:rsidP="00F24202">
            <w:pPr>
              <w:pStyle w:val="Default"/>
              <w:rPr>
                <w:rFonts w:ascii="Verdana" w:hAnsi="Verdana"/>
                <w:color w:val="auto"/>
                <w:sz w:val="20"/>
                <w:szCs w:val="20"/>
              </w:rPr>
            </w:pPr>
          </w:p>
        </w:tc>
        <w:tc>
          <w:tcPr>
            <w:tcW w:w="3179" w:type="dxa"/>
          </w:tcPr>
          <w:p w:rsidR="00B54564" w:rsidRPr="000440D8" w:rsidRDefault="00F328F4" w:rsidP="00F328F4">
            <w:pPr>
              <w:pStyle w:val="Default"/>
              <w:rPr>
                <w:rFonts w:ascii="Verdana" w:hAnsi="Verdana"/>
                <w:color w:val="auto"/>
                <w:sz w:val="20"/>
                <w:szCs w:val="20"/>
              </w:rPr>
            </w:pPr>
            <w:r w:rsidRPr="000440D8">
              <w:rPr>
                <w:rFonts w:ascii="Verdana" w:hAnsi="Verdana"/>
                <w:color w:val="auto"/>
                <w:sz w:val="20"/>
                <w:szCs w:val="20"/>
              </w:rPr>
              <w:lastRenderedPageBreak/>
              <w:t xml:space="preserve">Increased awareness of </w:t>
            </w:r>
            <w:r w:rsidR="003A3E35" w:rsidRPr="000440D8">
              <w:rPr>
                <w:rFonts w:ascii="Verdana" w:hAnsi="Verdana"/>
                <w:color w:val="auto"/>
                <w:sz w:val="20"/>
                <w:szCs w:val="20"/>
              </w:rPr>
              <w:t xml:space="preserve">the </w:t>
            </w:r>
            <w:r w:rsidR="00F24202" w:rsidRPr="000440D8">
              <w:rPr>
                <w:rFonts w:ascii="Verdana" w:hAnsi="Verdana"/>
                <w:color w:val="auto"/>
                <w:sz w:val="20"/>
                <w:szCs w:val="20"/>
              </w:rPr>
              <w:t>Peralta Wellness Center</w:t>
            </w:r>
            <w:r w:rsidRPr="000440D8">
              <w:rPr>
                <w:rFonts w:ascii="Verdana" w:hAnsi="Verdana"/>
                <w:color w:val="auto"/>
                <w:sz w:val="20"/>
                <w:szCs w:val="20"/>
              </w:rPr>
              <w:t xml:space="preserve"> and community resources </w:t>
            </w:r>
            <w:r w:rsidR="007C28D5" w:rsidRPr="000440D8">
              <w:rPr>
                <w:rFonts w:ascii="Verdana" w:hAnsi="Verdana"/>
                <w:color w:val="auto"/>
                <w:sz w:val="20"/>
                <w:szCs w:val="20"/>
              </w:rPr>
              <w:t xml:space="preserve">on STI </w:t>
            </w:r>
            <w:r w:rsidR="007C28D5" w:rsidRPr="000440D8">
              <w:rPr>
                <w:rFonts w:ascii="Verdana" w:hAnsi="Verdana"/>
                <w:color w:val="auto"/>
                <w:sz w:val="20"/>
                <w:szCs w:val="20"/>
              </w:rPr>
              <w:lastRenderedPageBreak/>
              <w:t>testing</w:t>
            </w:r>
          </w:p>
        </w:tc>
      </w:tr>
      <w:tr w:rsidR="00E8369D" w:rsidRPr="000440D8" w:rsidTr="00B54564">
        <w:tc>
          <w:tcPr>
            <w:tcW w:w="3888" w:type="dxa"/>
          </w:tcPr>
          <w:p w:rsidR="00E8369D" w:rsidRPr="000440D8" w:rsidRDefault="00F328F4" w:rsidP="00F5480F">
            <w:pPr>
              <w:pStyle w:val="ListParagraph"/>
              <w:ind w:left="0"/>
              <w:rPr>
                <w:rFonts w:ascii="Verdana" w:hAnsi="Verdana"/>
                <w:sz w:val="20"/>
                <w:szCs w:val="20"/>
              </w:rPr>
            </w:pPr>
            <w:r w:rsidRPr="000440D8">
              <w:rPr>
                <w:rFonts w:ascii="Verdana" w:hAnsi="Verdana"/>
                <w:b/>
                <w:bCs/>
                <w:iCs/>
                <w:sz w:val="20"/>
                <w:szCs w:val="20"/>
              </w:rPr>
              <w:lastRenderedPageBreak/>
              <w:t xml:space="preserve">Re-evaluate the need </w:t>
            </w:r>
            <w:r w:rsidR="00F5480F" w:rsidRPr="000440D8">
              <w:rPr>
                <w:rFonts w:ascii="Verdana" w:hAnsi="Verdana"/>
                <w:b/>
                <w:bCs/>
                <w:iCs/>
                <w:sz w:val="20"/>
                <w:szCs w:val="20"/>
              </w:rPr>
              <w:t>o</w:t>
            </w:r>
            <w:r w:rsidR="003A3E35" w:rsidRPr="000440D8">
              <w:rPr>
                <w:rFonts w:ascii="Verdana" w:hAnsi="Verdana"/>
                <w:b/>
                <w:bCs/>
                <w:iCs/>
                <w:sz w:val="20"/>
                <w:szCs w:val="20"/>
              </w:rPr>
              <w:t xml:space="preserve">f </w:t>
            </w:r>
            <w:r w:rsidRPr="000440D8">
              <w:rPr>
                <w:rFonts w:ascii="Verdana" w:hAnsi="Verdana"/>
                <w:b/>
                <w:bCs/>
                <w:iCs/>
                <w:sz w:val="20"/>
                <w:szCs w:val="20"/>
              </w:rPr>
              <w:t xml:space="preserve">a part </w:t>
            </w:r>
            <w:r w:rsidR="003A3E35" w:rsidRPr="000440D8">
              <w:rPr>
                <w:rFonts w:ascii="Verdana" w:hAnsi="Verdana"/>
                <w:b/>
                <w:bCs/>
                <w:iCs/>
                <w:sz w:val="20"/>
                <w:szCs w:val="20"/>
              </w:rPr>
              <w:t>time medical</w:t>
            </w:r>
            <w:r w:rsidRPr="000440D8">
              <w:rPr>
                <w:rFonts w:ascii="Verdana" w:hAnsi="Verdana"/>
                <w:b/>
                <w:bCs/>
                <w:iCs/>
                <w:sz w:val="20"/>
                <w:szCs w:val="20"/>
              </w:rPr>
              <w:t xml:space="preserve"> doctor and laboratory</w:t>
            </w:r>
            <w:r w:rsidR="003A3E35" w:rsidRPr="000440D8">
              <w:rPr>
                <w:rFonts w:ascii="Verdana" w:hAnsi="Verdana"/>
                <w:b/>
                <w:bCs/>
                <w:iCs/>
                <w:sz w:val="20"/>
                <w:szCs w:val="20"/>
              </w:rPr>
              <w:t>.</w:t>
            </w:r>
          </w:p>
        </w:tc>
        <w:tc>
          <w:tcPr>
            <w:tcW w:w="2469" w:type="dxa"/>
          </w:tcPr>
          <w:p w:rsidR="00F24202" w:rsidRPr="000440D8" w:rsidRDefault="00F24202" w:rsidP="00F24202">
            <w:pPr>
              <w:pStyle w:val="Default"/>
              <w:rPr>
                <w:rFonts w:ascii="Verdana" w:hAnsi="Verdana"/>
                <w:color w:val="auto"/>
                <w:sz w:val="20"/>
                <w:szCs w:val="20"/>
              </w:rPr>
            </w:pPr>
            <w:r w:rsidRPr="000440D8">
              <w:rPr>
                <w:rFonts w:ascii="Verdana" w:hAnsi="Verdana"/>
                <w:color w:val="auto"/>
                <w:sz w:val="20"/>
                <w:szCs w:val="20"/>
              </w:rPr>
              <w:t>By 201</w:t>
            </w:r>
            <w:r w:rsidR="00F328F4" w:rsidRPr="000440D8">
              <w:rPr>
                <w:rFonts w:ascii="Verdana" w:hAnsi="Verdana"/>
                <w:color w:val="auto"/>
                <w:sz w:val="20"/>
                <w:szCs w:val="20"/>
              </w:rPr>
              <w:t>4</w:t>
            </w:r>
            <w:r w:rsidRPr="000440D8">
              <w:rPr>
                <w:rFonts w:ascii="Verdana" w:hAnsi="Verdana"/>
                <w:color w:val="auto"/>
                <w:sz w:val="20"/>
                <w:szCs w:val="20"/>
              </w:rPr>
              <w:t>, a survey of student</w:t>
            </w:r>
            <w:r w:rsidR="003A3E35" w:rsidRPr="000440D8">
              <w:rPr>
                <w:rFonts w:ascii="Verdana" w:hAnsi="Verdana"/>
                <w:color w:val="auto"/>
                <w:sz w:val="20"/>
                <w:szCs w:val="20"/>
              </w:rPr>
              <w:t>s will</w:t>
            </w:r>
            <w:r w:rsidR="00F328F4" w:rsidRPr="000440D8">
              <w:rPr>
                <w:rFonts w:ascii="Verdana" w:hAnsi="Verdana"/>
                <w:color w:val="auto"/>
                <w:sz w:val="20"/>
                <w:szCs w:val="20"/>
              </w:rPr>
              <w:t xml:space="preserve"> evaluate th</w:t>
            </w:r>
            <w:r w:rsidR="003A3E35" w:rsidRPr="000440D8">
              <w:rPr>
                <w:rFonts w:ascii="Verdana" w:hAnsi="Verdana"/>
                <w:color w:val="auto"/>
                <w:sz w:val="20"/>
                <w:szCs w:val="20"/>
              </w:rPr>
              <w:t>is</w:t>
            </w:r>
            <w:r w:rsidR="00F328F4" w:rsidRPr="000440D8">
              <w:rPr>
                <w:rFonts w:ascii="Verdana" w:hAnsi="Verdana"/>
                <w:color w:val="auto"/>
                <w:sz w:val="20"/>
                <w:szCs w:val="20"/>
              </w:rPr>
              <w:t xml:space="preserve"> need</w:t>
            </w:r>
            <w:r w:rsidRPr="000440D8">
              <w:rPr>
                <w:rFonts w:ascii="Verdana" w:hAnsi="Verdana"/>
                <w:color w:val="auto"/>
                <w:sz w:val="20"/>
                <w:szCs w:val="20"/>
              </w:rPr>
              <w:t xml:space="preserve">. </w:t>
            </w:r>
          </w:p>
          <w:p w:rsidR="00E8369D" w:rsidRPr="000440D8" w:rsidRDefault="00E8369D" w:rsidP="00F24202">
            <w:pPr>
              <w:pStyle w:val="Default"/>
              <w:rPr>
                <w:rFonts w:ascii="Verdana" w:hAnsi="Verdana"/>
                <w:color w:val="auto"/>
                <w:sz w:val="20"/>
                <w:szCs w:val="20"/>
              </w:rPr>
            </w:pPr>
          </w:p>
        </w:tc>
        <w:tc>
          <w:tcPr>
            <w:tcW w:w="3179" w:type="dxa"/>
          </w:tcPr>
          <w:p w:rsidR="00E8369D" w:rsidRPr="000440D8" w:rsidRDefault="00F328F4" w:rsidP="003A3E35">
            <w:pPr>
              <w:pStyle w:val="Default"/>
              <w:rPr>
                <w:rFonts w:ascii="Verdana" w:hAnsi="Verdana"/>
                <w:color w:val="auto"/>
                <w:sz w:val="20"/>
                <w:szCs w:val="20"/>
              </w:rPr>
            </w:pPr>
            <w:r w:rsidRPr="000440D8">
              <w:rPr>
                <w:rFonts w:ascii="Verdana" w:hAnsi="Verdana"/>
                <w:color w:val="auto"/>
                <w:sz w:val="20"/>
                <w:szCs w:val="20"/>
              </w:rPr>
              <w:t>Hire or consult with a</w:t>
            </w:r>
            <w:r w:rsidR="003A3E35" w:rsidRPr="000440D8">
              <w:rPr>
                <w:rFonts w:ascii="Verdana" w:hAnsi="Verdana"/>
                <w:color w:val="auto"/>
                <w:sz w:val="20"/>
                <w:szCs w:val="20"/>
              </w:rPr>
              <w:t xml:space="preserve"> physician for</w:t>
            </w:r>
            <w:r w:rsidRPr="000440D8">
              <w:rPr>
                <w:rFonts w:ascii="Verdana" w:hAnsi="Verdana"/>
                <w:color w:val="auto"/>
                <w:sz w:val="20"/>
                <w:szCs w:val="20"/>
              </w:rPr>
              <w:t xml:space="preserve"> one day a term to review COA clinic status</w:t>
            </w:r>
            <w:r w:rsidR="00F24202" w:rsidRPr="000440D8">
              <w:rPr>
                <w:rFonts w:ascii="Verdana" w:hAnsi="Verdana"/>
                <w:color w:val="auto"/>
                <w:sz w:val="20"/>
                <w:szCs w:val="20"/>
              </w:rPr>
              <w:t>.</w:t>
            </w:r>
          </w:p>
        </w:tc>
      </w:tr>
    </w:tbl>
    <w:p w:rsidR="00020420" w:rsidRDefault="00020420" w:rsidP="00020420">
      <w:pPr>
        <w:pStyle w:val="Default"/>
        <w:ind w:left="360" w:hanging="360"/>
        <w:outlineLvl w:val="0"/>
        <w:rPr>
          <w:rFonts w:ascii="Verdana" w:hAnsi="Verdana"/>
          <w:color w:val="auto"/>
          <w:sz w:val="20"/>
          <w:szCs w:val="20"/>
        </w:rPr>
      </w:pPr>
      <w:bookmarkStart w:id="4" w:name="_Toc257968298"/>
    </w:p>
    <w:p w:rsidR="0071371A" w:rsidRPr="00020420" w:rsidRDefault="003972D3" w:rsidP="00241BA4">
      <w:pPr>
        <w:pStyle w:val="Default"/>
        <w:ind w:left="360" w:hanging="360"/>
        <w:outlineLvl w:val="0"/>
        <w:rPr>
          <w:rFonts w:ascii="Verdana" w:hAnsi="Verdana"/>
          <w:color w:val="auto"/>
          <w:sz w:val="20"/>
          <w:szCs w:val="20"/>
          <w:u w:val="single"/>
        </w:rPr>
      </w:pPr>
      <w:r w:rsidRPr="000440D8">
        <w:rPr>
          <w:rFonts w:ascii="Verdana" w:hAnsi="Verdana"/>
          <w:b/>
          <w:bCs/>
          <w:color w:val="auto"/>
          <w:sz w:val="20"/>
          <w:szCs w:val="20"/>
        </w:rPr>
        <w:t>I</w:t>
      </w:r>
      <w:r w:rsidR="00E8369D" w:rsidRPr="000440D8">
        <w:rPr>
          <w:rFonts w:ascii="Verdana" w:hAnsi="Verdana"/>
          <w:b/>
          <w:bCs/>
          <w:color w:val="auto"/>
          <w:sz w:val="20"/>
          <w:szCs w:val="20"/>
        </w:rPr>
        <w:t xml:space="preserve">I. </w:t>
      </w:r>
      <w:r w:rsidR="00E8369D" w:rsidRPr="000440D8">
        <w:rPr>
          <w:rFonts w:ascii="Verdana" w:hAnsi="Verdana"/>
          <w:b/>
          <w:bCs/>
          <w:color w:val="auto"/>
          <w:sz w:val="20"/>
          <w:szCs w:val="20"/>
          <w:u w:val="single"/>
        </w:rPr>
        <w:t>S</w:t>
      </w:r>
      <w:r w:rsidR="00166307" w:rsidRPr="000440D8">
        <w:rPr>
          <w:rFonts w:ascii="Verdana" w:hAnsi="Verdana"/>
          <w:b/>
          <w:bCs/>
          <w:color w:val="auto"/>
          <w:sz w:val="20"/>
          <w:szCs w:val="20"/>
          <w:u w:val="single"/>
        </w:rPr>
        <w:t>TUDENT DEMOGRAPHICS OF THOSE USING YOUR SERVICES</w:t>
      </w:r>
      <w:bookmarkEnd w:id="4"/>
    </w:p>
    <w:p w:rsidR="0071371A" w:rsidRPr="000440D8" w:rsidRDefault="0071371A" w:rsidP="00241BA4">
      <w:pPr>
        <w:pStyle w:val="Default"/>
        <w:ind w:left="360" w:hanging="360"/>
        <w:outlineLvl w:val="0"/>
        <w:rPr>
          <w:rFonts w:ascii="Verdana" w:hAnsi="Verdana"/>
          <w:color w:val="auto"/>
          <w:sz w:val="20"/>
          <w:szCs w:val="20"/>
        </w:rPr>
      </w:pPr>
    </w:p>
    <w:p w:rsidR="0071371A" w:rsidRDefault="00F328F4" w:rsidP="00020420">
      <w:pPr>
        <w:pStyle w:val="Default"/>
        <w:ind w:left="360"/>
        <w:jc w:val="center"/>
        <w:outlineLvl w:val="0"/>
        <w:rPr>
          <w:rFonts w:ascii="Verdana" w:hAnsi="Verdana"/>
          <w:b/>
          <w:color w:val="auto"/>
          <w:sz w:val="20"/>
          <w:szCs w:val="20"/>
        </w:rPr>
      </w:pPr>
      <w:r w:rsidRPr="00020420">
        <w:rPr>
          <w:rFonts w:ascii="Verdana" w:hAnsi="Verdana"/>
          <w:b/>
          <w:color w:val="auto"/>
          <w:sz w:val="20"/>
          <w:szCs w:val="20"/>
        </w:rPr>
        <w:t>Table</w:t>
      </w:r>
      <w:r w:rsidR="0071371A" w:rsidRPr="00020420">
        <w:rPr>
          <w:rFonts w:ascii="Verdana" w:hAnsi="Verdana"/>
          <w:b/>
          <w:color w:val="auto"/>
          <w:sz w:val="20"/>
          <w:szCs w:val="20"/>
        </w:rPr>
        <w:t>1</w:t>
      </w:r>
      <w:r w:rsidR="0071371A" w:rsidRPr="00020420">
        <w:rPr>
          <w:rFonts w:ascii="Verdana" w:hAnsi="Verdana"/>
          <w:b/>
          <w:color w:val="auto"/>
          <w:sz w:val="20"/>
          <w:szCs w:val="20"/>
        </w:rPr>
        <w:tab/>
        <w:t>2012 Demographics by Months</w:t>
      </w:r>
    </w:p>
    <w:p w:rsidR="00020420" w:rsidRPr="00020420" w:rsidRDefault="00020420" w:rsidP="00020420">
      <w:pPr>
        <w:pStyle w:val="Default"/>
        <w:ind w:left="360"/>
        <w:jc w:val="center"/>
        <w:outlineLvl w:val="0"/>
        <w:rPr>
          <w:rFonts w:ascii="Verdana" w:hAnsi="Verdana"/>
          <w:b/>
          <w:color w:val="auto"/>
          <w:sz w:val="20"/>
          <w:szCs w:val="20"/>
        </w:rPr>
      </w:pPr>
    </w:p>
    <w:tbl>
      <w:tblPr>
        <w:tblStyle w:val="TableGrid"/>
        <w:tblW w:w="0" w:type="auto"/>
        <w:tblInd w:w="360" w:type="dxa"/>
        <w:tblLook w:val="04A0"/>
      </w:tblPr>
      <w:tblGrid>
        <w:gridCol w:w="4721"/>
        <w:gridCol w:w="673"/>
        <w:gridCol w:w="634"/>
        <w:gridCol w:w="676"/>
        <w:gridCol w:w="557"/>
        <w:gridCol w:w="606"/>
        <w:gridCol w:w="594"/>
        <w:gridCol w:w="715"/>
      </w:tblGrid>
      <w:tr w:rsidR="00D32814" w:rsidRPr="000440D8" w:rsidTr="004B0D77">
        <w:tc>
          <w:tcPr>
            <w:tcW w:w="4931"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p>
        </w:tc>
        <w:tc>
          <w:tcPr>
            <w:tcW w:w="617" w:type="dxa"/>
            <w:tcBorders>
              <w:bottom w:val="single" w:sz="4" w:space="0" w:color="auto"/>
            </w:tcBorders>
            <w:shd w:val="reverseDiagStripe"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April</w:t>
            </w:r>
          </w:p>
        </w:tc>
        <w:tc>
          <w:tcPr>
            <w:tcW w:w="594"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May</w:t>
            </w:r>
          </w:p>
        </w:tc>
        <w:tc>
          <w:tcPr>
            <w:tcW w:w="630"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Sept</w:t>
            </w:r>
          </w:p>
        </w:tc>
        <w:tc>
          <w:tcPr>
            <w:tcW w:w="540"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Oct</w:t>
            </w:r>
          </w:p>
        </w:tc>
        <w:tc>
          <w:tcPr>
            <w:tcW w:w="596"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Nov</w:t>
            </w:r>
          </w:p>
        </w:tc>
        <w:tc>
          <w:tcPr>
            <w:tcW w:w="572"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Dec</w:t>
            </w:r>
          </w:p>
        </w:tc>
        <w:tc>
          <w:tcPr>
            <w:tcW w:w="696"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Total</w:t>
            </w:r>
          </w:p>
        </w:tc>
      </w:tr>
      <w:tr w:rsidR="00EB2F60" w:rsidRPr="000440D8" w:rsidTr="004B0D77">
        <w:tc>
          <w:tcPr>
            <w:tcW w:w="4931" w:type="dxa"/>
            <w:shd w:val="pct25" w:color="auto" w:fill="auto"/>
          </w:tcPr>
          <w:p w:rsidR="0071371A" w:rsidRPr="000440D8" w:rsidRDefault="00D13520" w:rsidP="00D13520">
            <w:pPr>
              <w:pStyle w:val="Default"/>
              <w:jc w:val="center"/>
              <w:outlineLvl w:val="0"/>
              <w:rPr>
                <w:rFonts w:ascii="Verdana" w:hAnsi="Verdana"/>
                <w:color w:val="auto"/>
                <w:sz w:val="20"/>
                <w:szCs w:val="20"/>
              </w:rPr>
            </w:pPr>
            <w:r w:rsidRPr="000440D8">
              <w:rPr>
                <w:rFonts w:ascii="Verdana" w:hAnsi="Verdana"/>
                <w:color w:val="auto"/>
                <w:sz w:val="20"/>
                <w:szCs w:val="20"/>
              </w:rPr>
              <w:t>Gender</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96"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72"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Male Students</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tcPr>
          <w:p w:rsidR="0071371A" w:rsidRPr="000440D8" w:rsidRDefault="004B0D77" w:rsidP="0071371A">
            <w:pPr>
              <w:pStyle w:val="Default"/>
              <w:outlineLvl w:val="0"/>
              <w:rPr>
                <w:rFonts w:ascii="Verdana" w:hAnsi="Verdana"/>
                <w:color w:val="auto"/>
                <w:sz w:val="20"/>
                <w:szCs w:val="20"/>
              </w:rPr>
            </w:pPr>
            <w:r w:rsidRPr="000440D8">
              <w:rPr>
                <w:rFonts w:ascii="Verdana" w:hAnsi="Verdana"/>
                <w:color w:val="auto"/>
                <w:sz w:val="20"/>
                <w:szCs w:val="20"/>
              </w:rPr>
              <w:t>21</w:t>
            </w:r>
          </w:p>
        </w:tc>
        <w:tc>
          <w:tcPr>
            <w:tcW w:w="630" w:type="dxa"/>
          </w:tcPr>
          <w:p w:rsidR="0071371A" w:rsidRPr="000440D8" w:rsidRDefault="006F4A8D" w:rsidP="003972D3">
            <w:pPr>
              <w:pStyle w:val="Default"/>
              <w:outlineLvl w:val="0"/>
              <w:rPr>
                <w:rFonts w:ascii="Verdana" w:hAnsi="Verdana"/>
                <w:color w:val="auto"/>
                <w:sz w:val="20"/>
                <w:szCs w:val="20"/>
              </w:rPr>
            </w:pPr>
            <w:r w:rsidRPr="000440D8">
              <w:rPr>
                <w:rFonts w:ascii="Verdana" w:hAnsi="Verdana"/>
                <w:color w:val="auto"/>
                <w:sz w:val="20"/>
                <w:szCs w:val="20"/>
              </w:rPr>
              <w:t>3</w:t>
            </w:r>
            <w:r w:rsidR="003972D3" w:rsidRPr="000440D8">
              <w:rPr>
                <w:rFonts w:ascii="Verdana" w:hAnsi="Verdana"/>
                <w:color w:val="auto"/>
                <w:sz w:val="20"/>
                <w:szCs w:val="20"/>
              </w:rPr>
              <w:t>1</w:t>
            </w:r>
          </w:p>
        </w:tc>
        <w:tc>
          <w:tcPr>
            <w:tcW w:w="540" w:type="dxa"/>
          </w:tcPr>
          <w:p w:rsidR="0071371A" w:rsidRPr="000440D8" w:rsidRDefault="006F4A8D" w:rsidP="00102695">
            <w:pPr>
              <w:pStyle w:val="Default"/>
              <w:outlineLvl w:val="0"/>
              <w:rPr>
                <w:rFonts w:ascii="Verdana" w:hAnsi="Verdana"/>
                <w:color w:val="auto"/>
                <w:sz w:val="20"/>
                <w:szCs w:val="20"/>
              </w:rPr>
            </w:pPr>
            <w:r w:rsidRPr="000440D8">
              <w:rPr>
                <w:rFonts w:ascii="Verdana" w:hAnsi="Verdana"/>
                <w:color w:val="auto"/>
                <w:sz w:val="20"/>
                <w:szCs w:val="20"/>
              </w:rPr>
              <w:t>15</w:t>
            </w: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Borders>
              <w:bottom w:val="single" w:sz="4" w:space="0" w:color="auto"/>
            </w:tcBorders>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Female Students</w:t>
            </w:r>
          </w:p>
        </w:tc>
        <w:tc>
          <w:tcPr>
            <w:tcW w:w="617" w:type="dxa"/>
            <w:tcBorders>
              <w:bottom w:val="single" w:sz="4" w:space="0" w:color="auto"/>
            </w:tcBorders>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tcBorders>
              <w:bottom w:val="single" w:sz="4" w:space="0" w:color="auto"/>
            </w:tcBorders>
          </w:tcPr>
          <w:p w:rsidR="0071371A" w:rsidRPr="000440D8" w:rsidRDefault="004B0D77" w:rsidP="006F4A8D">
            <w:pPr>
              <w:pStyle w:val="Default"/>
              <w:outlineLvl w:val="0"/>
              <w:rPr>
                <w:rFonts w:ascii="Verdana" w:hAnsi="Verdana"/>
                <w:color w:val="auto"/>
                <w:sz w:val="20"/>
                <w:szCs w:val="20"/>
              </w:rPr>
            </w:pPr>
            <w:r w:rsidRPr="000440D8">
              <w:rPr>
                <w:rFonts w:ascii="Verdana" w:hAnsi="Verdana"/>
                <w:color w:val="auto"/>
                <w:sz w:val="20"/>
                <w:szCs w:val="20"/>
              </w:rPr>
              <w:t>3</w:t>
            </w:r>
            <w:r w:rsidR="006F4A8D" w:rsidRPr="000440D8">
              <w:rPr>
                <w:rFonts w:ascii="Verdana" w:hAnsi="Verdana"/>
                <w:color w:val="auto"/>
                <w:sz w:val="20"/>
                <w:szCs w:val="20"/>
              </w:rPr>
              <w:t>0</w:t>
            </w:r>
          </w:p>
        </w:tc>
        <w:tc>
          <w:tcPr>
            <w:tcW w:w="630" w:type="dxa"/>
            <w:tcBorders>
              <w:bottom w:val="single" w:sz="4" w:space="0" w:color="auto"/>
            </w:tcBorders>
          </w:tcPr>
          <w:p w:rsidR="0071371A" w:rsidRPr="000440D8" w:rsidRDefault="006F4A8D" w:rsidP="006F4A8D">
            <w:pPr>
              <w:pStyle w:val="Default"/>
              <w:outlineLvl w:val="0"/>
              <w:rPr>
                <w:rFonts w:ascii="Verdana" w:hAnsi="Verdana"/>
                <w:color w:val="auto"/>
                <w:sz w:val="20"/>
                <w:szCs w:val="20"/>
              </w:rPr>
            </w:pPr>
            <w:r w:rsidRPr="000440D8">
              <w:rPr>
                <w:rFonts w:ascii="Verdana" w:hAnsi="Verdana"/>
                <w:color w:val="auto"/>
                <w:sz w:val="20"/>
                <w:szCs w:val="20"/>
              </w:rPr>
              <w:t>43</w:t>
            </w:r>
          </w:p>
        </w:tc>
        <w:tc>
          <w:tcPr>
            <w:tcW w:w="540" w:type="dxa"/>
            <w:tcBorders>
              <w:bottom w:val="single" w:sz="4" w:space="0" w:color="auto"/>
            </w:tcBorders>
          </w:tcPr>
          <w:p w:rsidR="0071371A" w:rsidRPr="000440D8" w:rsidRDefault="006F4A8D" w:rsidP="003972D3">
            <w:pPr>
              <w:pStyle w:val="Default"/>
              <w:outlineLvl w:val="0"/>
              <w:rPr>
                <w:rFonts w:ascii="Verdana" w:hAnsi="Verdana"/>
                <w:color w:val="auto"/>
                <w:sz w:val="20"/>
                <w:szCs w:val="20"/>
              </w:rPr>
            </w:pPr>
            <w:r w:rsidRPr="000440D8">
              <w:rPr>
                <w:rFonts w:ascii="Verdana" w:hAnsi="Verdana"/>
                <w:color w:val="auto"/>
                <w:sz w:val="20"/>
                <w:szCs w:val="20"/>
              </w:rPr>
              <w:t>2</w:t>
            </w:r>
            <w:r w:rsidR="003972D3" w:rsidRPr="000440D8">
              <w:rPr>
                <w:rFonts w:ascii="Verdana" w:hAnsi="Verdana"/>
                <w:color w:val="auto"/>
                <w:sz w:val="20"/>
                <w:szCs w:val="20"/>
              </w:rPr>
              <w:t>7</w:t>
            </w:r>
          </w:p>
        </w:tc>
        <w:tc>
          <w:tcPr>
            <w:tcW w:w="596" w:type="dxa"/>
            <w:tcBorders>
              <w:bottom w:val="single" w:sz="4" w:space="0" w:color="auto"/>
            </w:tcBorders>
          </w:tcPr>
          <w:p w:rsidR="0071371A" w:rsidRPr="000440D8" w:rsidRDefault="0071371A" w:rsidP="0071371A">
            <w:pPr>
              <w:pStyle w:val="Default"/>
              <w:outlineLvl w:val="0"/>
              <w:rPr>
                <w:rFonts w:ascii="Verdana" w:hAnsi="Verdana"/>
                <w:color w:val="auto"/>
                <w:sz w:val="20"/>
                <w:szCs w:val="20"/>
              </w:rPr>
            </w:pPr>
          </w:p>
        </w:tc>
        <w:tc>
          <w:tcPr>
            <w:tcW w:w="572" w:type="dxa"/>
            <w:tcBorders>
              <w:bottom w:val="single" w:sz="4" w:space="0" w:color="auto"/>
            </w:tcBorders>
          </w:tcPr>
          <w:p w:rsidR="0071371A" w:rsidRPr="000440D8" w:rsidRDefault="0071371A" w:rsidP="0071371A">
            <w:pPr>
              <w:pStyle w:val="Default"/>
              <w:outlineLvl w:val="0"/>
              <w:rPr>
                <w:rFonts w:ascii="Verdana" w:hAnsi="Verdana"/>
                <w:color w:val="auto"/>
                <w:sz w:val="20"/>
                <w:szCs w:val="20"/>
              </w:rPr>
            </w:pPr>
          </w:p>
        </w:tc>
        <w:tc>
          <w:tcPr>
            <w:tcW w:w="696"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p>
        </w:tc>
      </w:tr>
      <w:tr w:rsidR="00102695" w:rsidRPr="000440D8" w:rsidTr="004B0D77">
        <w:tc>
          <w:tcPr>
            <w:tcW w:w="4931" w:type="dxa"/>
            <w:tcBorders>
              <w:bottom w:val="single" w:sz="4" w:space="0" w:color="auto"/>
            </w:tcBorders>
          </w:tcPr>
          <w:p w:rsidR="00102695" w:rsidRPr="000440D8" w:rsidRDefault="00102695" w:rsidP="0071371A">
            <w:pPr>
              <w:pStyle w:val="Default"/>
              <w:outlineLvl w:val="0"/>
              <w:rPr>
                <w:rFonts w:ascii="Verdana" w:hAnsi="Verdana"/>
                <w:color w:val="auto"/>
                <w:sz w:val="20"/>
                <w:szCs w:val="20"/>
              </w:rPr>
            </w:pPr>
          </w:p>
        </w:tc>
        <w:tc>
          <w:tcPr>
            <w:tcW w:w="617" w:type="dxa"/>
            <w:tcBorders>
              <w:bottom w:val="single" w:sz="4" w:space="0" w:color="auto"/>
            </w:tcBorders>
            <w:shd w:val="reverseDiagStripe" w:color="auto" w:fill="auto"/>
          </w:tcPr>
          <w:p w:rsidR="00102695" w:rsidRPr="000440D8" w:rsidRDefault="00102695" w:rsidP="0071371A">
            <w:pPr>
              <w:pStyle w:val="Default"/>
              <w:outlineLvl w:val="0"/>
              <w:rPr>
                <w:rFonts w:ascii="Verdana" w:hAnsi="Verdana"/>
                <w:color w:val="auto"/>
                <w:sz w:val="20"/>
                <w:szCs w:val="20"/>
              </w:rPr>
            </w:pPr>
          </w:p>
        </w:tc>
        <w:tc>
          <w:tcPr>
            <w:tcW w:w="594" w:type="dxa"/>
            <w:tcBorders>
              <w:bottom w:val="single" w:sz="4" w:space="0" w:color="auto"/>
            </w:tcBorders>
          </w:tcPr>
          <w:p w:rsidR="00102695" w:rsidRPr="000440D8" w:rsidRDefault="00102695" w:rsidP="0071371A">
            <w:pPr>
              <w:pStyle w:val="Default"/>
              <w:outlineLvl w:val="0"/>
              <w:rPr>
                <w:rFonts w:ascii="Verdana" w:hAnsi="Verdana"/>
                <w:color w:val="auto"/>
                <w:sz w:val="20"/>
                <w:szCs w:val="20"/>
              </w:rPr>
            </w:pPr>
          </w:p>
        </w:tc>
        <w:tc>
          <w:tcPr>
            <w:tcW w:w="630" w:type="dxa"/>
            <w:tcBorders>
              <w:bottom w:val="single" w:sz="4" w:space="0" w:color="auto"/>
            </w:tcBorders>
          </w:tcPr>
          <w:p w:rsidR="00102695" w:rsidRPr="000440D8" w:rsidRDefault="00C171E7" w:rsidP="003972D3">
            <w:pPr>
              <w:pStyle w:val="Default"/>
              <w:outlineLvl w:val="0"/>
              <w:rPr>
                <w:rFonts w:ascii="Verdana" w:hAnsi="Verdana"/>
                <w:color w:val="auto"/>
                <w:sz w:val="20"/>
                <w:szCs w:val="20"/>
              </w:rPr>
            </w:pPr>
            <w:r w:rsidRPr="000440D8">
              <w:rPr>
                <w:rFonts w:ascii="Verdana" w:hAnsi="Verdana"/>
                <w:color w:val="auto"/>
                <w:sz w:val="20"/>
                <w:szCs w:val="20"/>
              </w:rPr>
              <w:t>7</w:t>
            </w:r>
            <w:r w:rsidR="003972D3" w:rsidRPr="000440D8">
              <w:rPr>
                <w:rFonts w:ascii="Verdana" w:hAnsi="Verdana"/>
                <w:color w:val="auto"/>
                <w:sz w:val="20"/>
                <w:szCs w:val="20"/>
              </w:rPr>
              <w:t>4</w:t>
            </w:r>
          </w:p>
        </w:tc>
        <w:tc>
          <w:tcPr>
            <w:tcW w:w="540" w:type="dxa"/>
            <w:tcBorders>
              <w:bottom w:val="single" w:sz="4" w:space="0" w:color="auto"/>
            </w:tcBorders>
          </w:tcPr>
          <w:p w:rsidR="00102695" w:rsidRPr="000440D8" w:rsidRDefault="00102695" w:rsidP="0071371A">
            <w:pPr>
              <w:pStyle w:val="Default"/>
              <w:outlineLvl w:val="0"/>
              <w:rPr>
                <w:rFonts w:ascii="Verdana" w:hAnsi="Verdana"/>
                <w:color w:val="auto"/>
                <w:sz w:val="20"/>
                <w:szCs w:val="20"/>
              </w:rPr>
            </w:pPr>
          </w:p>
        </w:tc>
        <w:tc>
          <w:tcPr>
            <w:tcW w:w="596" w:type="dxa"/>
            <w:tcBorders>
              <w:bottom w:val="single" w:sz="4" w:space="0" w:color="auto"/>
            </w:tcBorders>
          </w:tcPr>
          <w:p w:rsidR="00102695" w:rsidRPr="000440D8" w:rsidRDefault="00102695" w:rsidP="0071371A">
            <w:pPr>
              <w:pStyle w:val="Default"/>
              <w:outlineLvl w:val="0"/>
              <w:rPr>
                <w:rFonts w:ascii="Verdana" w:hAnsi="Verdana"/>
                <w:color w:val="auto"/>
                <w:sz w:val="20"/>
                <w:szCs w:val="20"/>
              </w:rPr>
            </w:pPr>
          </w:p>
        </w:tc>
        <w:tc>
          <w:tcPr>
            <w:tcW w:w="572" w:type="dxa"/>
            <w:tcBorders>
              <w:bottom w:val="single" w:sz="4" w:space="0" w:color="auto"/>
            </w:tcBorders>
          </w:tcPr>
          <w:p w:rsidR="00102695" w:rsidRPr="000440D8" w:rsidRDefault="00102695" w:rsidP="0071371A">
            <w:pPr>
              <w:pStyle w:val="Default"/>
              <w:outlineLvl w:val="0"/>
              <w:rPr>
                <w:rFonts w:ascii="Verdana" w:hAnsi="Verdana"/>
                <w:color w:val="auto"/>
                <w:sz w:val="20"/>
                <w:szCs w:val="20"/>
              </w:rPr>
            </w:pPr>
          </w:p>
        </w:tc>
        <w:tc>
          <w:tcPr>
            <w:tcW w:w="696" w:type="dxa"/>
            <w:tcBorders>
              <w:bottom w:val="single" w:sz="4" w:space="0" w:color="auto"/>
            </w:tcBorders>
            <w:shd w:val="pct40" w:color="auto" w:fill="auto"/>
          </w:tcPr>
          <w:p w:rsidR="00102695" w:rsidRPr="000440D8" w:rsidRDefault="00102695" w:rsidP="0071371A">
            <w:pPr>
              <w:pStyle w:val="Default"/>
              <w:outlineLvl w:val="0"/>
              <w:rPr>
                <w:rFonts w:ascii="Verdana" w:hAnsi="Verdana"/>
                <w:color w:val="auto"/>
                <w:sz w:val="20"/>
                <w:szCs w:val="20"/>
              </w:rPr>
            </w:pPr>
          </w:p>
        </w:tc>
      </w:tr>
      <w:tr w:rsidR="00EB2F60" w:rsidRPr="000440D8" w:rsidTr="004B0D77">
        <w:tc>
          <w:tcPr>
            <w:tcW w:w="4931" w:type="dxa"/>
            <w:shd w:val="pct25" w:color="auto" w:fill="auto"/>
          </w:tcPr>
          <w:p w:rsidR="0071371A" w:rsidRPr="000440D8" w:rsidRDefault="00D13520" w:rsidP="00D13520">
            <w:pPr>
              <w:pStyle w:val="Default"/>
              <w:jc w:val="center"/>
              <w:outlineLvl w:val="0"/>
              <w:rPr>
                <w:rFonts w:ascii="Verdana" w:hAnsi="Verdana"/>
                <w:color w:val="auto"/>
                <w:sz w:val="20"/>
                <w:szCs w:val="20"/>
              </w:rPr>
            </w:pPr>
            <w:r w:rsidRPr="000440D8">
              <w:rPr>
                <w:rFonts w:ascii="Verdana" w:hAnsi="Verdana"/>
                <w:color w:val="auto"/>
                <w:sz w:val="20"/>
                <w:szCs w:val="20"/>
              </w:rPr>
              <w:t>Ethnicity</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tcBorders>
              <w:bottom w:val="single" w:sz="4" w:space="0" w:color="auto"/>
            </w:tcBorders>
            <w:shd w:val="pct25" w:color="auto" w:fill="auto"/>
          </w:tcPr>
          <w:p w:rsidR="0071371A" w:rsidRPr="000440D8" w:rsidRDefault="0071371A" w:rsidP="0071371A">
            <w:pPr>
              <w:pStyle w:val="Default"/>
              <w:outlineLvl w:val="0"/>
              <w:rPr>
                <w:rFonts w:ascii="Verdana" w:hAnsi="Verdana"/>
                <w:color w:val="auto"/>
                <w:sz w:val="20"/>
                <w:szCs w:val="20"/>
              </w:rPr>
            </w:pPr>
          </w:p>
        </w:tc>
        <w:tc>
          <w:tcPr>
            <w:tcW w:w="630" w:type="dxa"/>
            <w:tcBorders>
              <w:bottom w:val="single" w:sz="4" w:space="0" w:color="auto"/>
            </w:tcBorders>
            <w:shd w:val="pct25" w:color="auto" w:fill="auto"/>
          </w:tcPr>
          <w:p w:rsidR="0071371A" w:rsidRPr="000440D8" w:rsidRDefault="0071371A" w:rsidP="0071371A">
            <w:pPr>
              <w:pStyle w:val="Default"/>
              <w:outlineLvl w:val="0"/>
              <w:rPr>
                <w:rFonts w:ascii="Verdana" w:hAnsi="Verdana"/>
                <w:color w:val="auto"/>
                <w:sz w:val="20"/>
                <w:szCs w:val="20"/>
              </w:rPr>
            </w:pPr>
          </w:p>
        </w:tc>
        <w:tc>
          <w:tcPr>
            <w:tcW w:w="540" w:type="dxa"/>
            <w:tcBorders>
              <w:bottom w:val="single" w:sz="4" w:space="0" w:color="auto"/>
            </w:tcBorders>
            <w:shd w:val="pct25" w:color="auto" w:fill="auto"/>
          </w:tcPr>
          <w:p w:rsidR="0071371A" w:rsidRPr="000440D8" w:rsidRDefault="0071371A" w:rsidP="0071371A">
            <w:pPr>
              <w:pStyle w:val="Default"/>
              <w:outlineLvl w:val="0"/>
              <w:rPr>
                <w:rFonts w:ascii="Verdana" w:hAnsi="Verdana"/>
                <w:color w:val="auto"/>
                <w:sz w:val="20"/>
                <w:szCs w:val="20"/>
              </w:rPr>
            </w:pPr>
          </w:p>
        </w:tc>
        <w:tc>
          <w:tcPr>
            <w:tcW w:w="596"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72"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African American</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Asian American</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Non-Asian or Pacific Islander</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Filipino</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Hispanic</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Caucasian</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Unknown</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tcBorders>
              <w:bottom w:val="single" w:sz="4" w:space="0" w:color="auto"/>
            </w:tcBorders>
          </w:tcPr>
          <w:p w:rsidR="0071371A" w:rsidRPr="000440D8" w:rsidRDefault="0071371A" w:rsidP="0071371A">
            <w:pPr>
              <w:pStyle w:val="Default"/>
              <w:outlineLvl w:val="0"/>
              <w:rPr>
                <w:rFonts w:ascii="Verdana" w:hAnsi="Verdana"/>
                <w:color w:val="auto"/>
                <w:sz w:val="20"/>
                <w:szCs w:val="20"/>
              </w:rPr>
            </w:pPr>
            <w:r w:rsidRPr="000440D8">
              <w:rPr>
                <w:rFonts w:ascii="Verdana" w:hAnsi="Verdana"/>
                <w:color w:val="auto"/>
                <w:sz w:val="20"/>
                <w:szCs w:val="20"/>
              </w:rPr>
              <w:t>Others</w:t>
            </w:r>
          </w:p>
        </w:tc>
        <w:tc>
          <w:tcPr>
            <w:tcW w:w="617" w:type="dxa"/>
            <w:tcBorders>
              <w:bottom w:val="single" w:sz="4" w:space="0" w:color="auto"/>
            </w:tcBorders>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tcBorders>
              <w:bottom w:val="single" w:sz="4" w:space="0" w:color="auto"/>
            </w:tcBorders>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630" w:type="dxa"/>
            <w:tcBorders>
              <w:bottom w:val="single" w:sz="4" w:space="0" w:color="auto"/>
            </w:tcBorders>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40" w:type="dxa"/>
            <w:tcBorders>
              <w:bottom w:val="single" w:sz="4" w:space="0" w:color="auto"/>
            </w:tcBorders>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6" w:type="dxa"/>
            <w:tcBorders>
              <w:bottom w:val="single" w:sz="4" w:space="0" w:color="auto"/>
            </w:tcBorders>
          </w:tcPr>
          <w:p w:rsidR="0071371A" w:rsidRPr="000440D8" w:rsidRDefault="0071371A" w:rsidP="0071371A">
            <w:pPr>
              <w:pStyle w:val="Default"/>
              <w:outlineLvl w:val="0"/>
              <w:rPr>
                <w:rFonts w:ascii="Verdana" w:hAnsi="Verdana"/>
                <w:color w:val="auto"/>
                <w:sz w:val="20"/>
                <w:szCs w:val="20"/>
              </w:rPr>
            </w:pPr>
          </w:p>
        </w:tc>
        <w:tc>
          <w:tcPr>
            <w:tcW w:w="572" w:type="dxa"/>
            <w:tcBorders>
              <w:bottom w:val="single" w:sz="4" w:space="0" w:color="auto"/>
            </w:tcBorders>
          </w:tcPr>
          <w:p w:rsidR="0071371A" w:rsidRPr="000440D8" w:rsidRDefault="0071371A" w:rsidP="0071371A">
            <w:pPr>
              <w:pStyle w:val="Default"/>
              <w:outlineLvl w:val="0"/>
              <w:rPr>
                <w:rFonts w:ascii="Verdana" w:hAnsi="Verdana"/>
                <w:color w:val="auto"/>
                <w:sz w:val="20"/>
                <w:szCs w:val="20"/>
              </w:rPr>
            </w:pPr>
          </w:p>
        </w:tc>
        <w:tc>
          <w:tcPr>
            <w:tcW w:w="696" w:type="dxa"/>
            <w:tcBorders>
              <w:bottom w:val="single" w:sz="4" w:space="0" w:color="auto"/>
            </w:tcBorders>
            <w:shd w:val="pct40" w:color="auto" w:fill="auto"/>
          </w:tcPr>
          <w:p w:rsidR="0071371A" w:rsidRPr="000440D8" w:rsidRDefault="0071371A" w:rsidP="0071371A">
            <w:pPr>
              <w:pStyle w:val="Default"/>
              <w:outlineLvl w:val="0"/>
              <w:rPr>
                <w:rFonts w:ascii="Verdana" w:hAnsi="Verdana"/>
                <w:color w:val="auto"/>
                <w:sz w:val="20"/>
                <w:szCs w:val="20"/>
              </w:rPr>
            </w:pPr>
          </w:p>
        </w:tc>
      </w:tr>
      <w:tr w:rsidR="0071371A" w:rsidRPr="000440D8" w:rsidTr="004B0D77">
        <w:tc>
          <w:tcPr>
            <w:tcW w:w="4931" w:type="dxa"/>
            <w:shd w:val="pct25" w:color="auto" w:fill="auto"/>
          </w:tcPr>
          <w:p w:rsidR="0071371A" w:rsidRPr="000440D8" w:rsidRDefault="00D13520" w:rsidP="00D13520">
            <w:pPr>
              <w:pStyle w:val="Default"/>
              <w:jc w:val="center"/>
              <w:outlineLvl w:val="0"/>
              <w:rPr>
                <w:rFonts w:ascii="Verdana" w:hAnsi="Verdana"/>
                <w:color w:val="auto"/>
                <w:sz w:val="20"/>
                <w:szCs w:val="20"/>
              </w:rPr>
            </w:pPr>
            <w:r w:rsidRPr="000440D8">
              <w:rPr>
                <w:rFonts w:ascii="Verdana" w:hAnsi="Verdana"/>
                <w:color w:val="auto"/>
                <w:sz w:val="20"/>
                <w:szCs w:val="20"/>
              </w:rPr>
              <w:t>Age</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630"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40"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96"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572" w:type="dxa"/>
            <w:shd w:val="pct25" w:color="auto" w:fill="auto"/>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D13520" w:rsidRPr="000440D8" w:rsidTr="004B0D77">
        <w:tc>
          <w:tcPr>
            <w:tcW w:w="4931" w:type="dxa"/>
          </w:tcPr>
          <w:p w:rsidR="00D13520" w:rsidRPr="000440D8" w:rsidRDefault="00D13520" w:rsidP="0071371A">
            <w:pPr>
              <w:pStyle w:val="Default"/>
              <w:outlineLvl w:val="0"/>
              <w:rPr>
                <w:rFonts w:ascii="Verdana" w:hAnsi="Verdana"/>
                <w:color w:val="auto"/>
                <w:sz w:val="20"/>
                <w:szCs w:val="20"/>
              </w:rPr>
            </w:pPr>
            <w:r w:rsidRPr="000440D8">
              <w:rPr>
                <w:rFonts w:ascii="Verdana" w:hAnsi="Verdana"/>
                <w:color w:val="auto"/>
                <w:sz w:val="20"/>
                <w:szCs w:val="20"/>
              </w:rPr>
              <w:t>Under 25 years</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27</w:t>
            </w:r>
          </w:p>
        </w:tc>
        <w:tc>
          <w:tcPr>
            <w:tcW w:w="630" w:type="dxa"/>
          </w:tcPr>
          <w:p w:rsidR="00D13520" w:rsidRPr="000440D8" w:rsidRDefault="00C171E7" w:rsidP="0071371A">
            <w:pPr>
              <w:pStyle w:val="Default"/>
              <w:outlineLvl w:val="0"/>
              <w:rPr>
                <w:rFonts w:ascii="Verdana" w:hAnsi="Verdana"/>
                <w:color w:val="auto"/>
                <w:sz w:val="20"/>
                <w:szCs w:val="20"/>
              </w:rPr>
            </w:pPr>
            <w:r w:rsidRPr="000440D8">
              <w:rPr>
                <w:rFonts w:ascii="Verdana" w:hAnsi="Verdana"/>
                <w:color w:val="auto"/>
                <w:sz w:val="20"/>
                <w:szCs w:val="20"/>
              </w:rPr>
              <w:t>40</w:t>
            </w:r>
          </w:p>
        </w:tc>
        <w:tc>
          <w:tcPr>
            <w:tcW w:w="540" w:type="dxa"/>
          </w:tcPr>
          <w:p w:rsidR="00D13520" w:rsidRPr="000440D8" w:rsidRDefault="00D13520" w:rsidP="0071371A">
            <w:pPr>
              <w:pStyle w:val="Default"/>
              <w:outlineLvl w:val="0"/>
              <w:rPr>
                <w:rFonts w:ascii="Verdana" w:hAnsi="Verdana"/>
                <w:color w:val="auto"/>
                <w:sz w:val="20"/>
                <w:szCs w:val="20"/>
              </w:rPr>
            </w:pPr>
          </w:p>
        </w:tc>
        <w:tc>
          <w:tcPr>
            <w:tcW w:w="596" w:type="dxa"/>
          </w:tcPr>
          <w:p w:rsidR="00D13520" w:rsidRPr="000440D8" w:rsidRDefault="00D13520" w:rsidP="0071371A">
            <w:pPr>
              <w:pStyle w:val="Default"/>
              <w:outlineLvl w:val="0"/>
              <w:rPr>
                <w:rFonts w:ascii="Verdana" w:hAnsi="Verdana"/>
                <w:color w:val="auto"/>
                <w:sz w:val="20"/>
                <w:szCs w:val="20"/>
              </w:rPr>
            </w:pPr>
          </w:p>
        </w:tc>
        <w:tc>
          <w:tcPr>
            <w:tcW w:w="572" w:type="dxa"/>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D13520" w:rsidRPr="000440D8" w:rsidTr="004B0D77">
        <w:tc>
          <w:tcPr>
            <w:tcW w:w="4931" w:type="dxa"/>
          </w:tcPr>
          <w:p w:rsidR="00D13520" w:rsidRPr="000440D8" w:rsidRDefault="00D13520" w:rsidP="00D13520">
            <w:pPr>
              <w:pStyle w:val="Default"/>
              <w:outlineLvl w:val="0"/>
              <w:rPr>
                <w:rFonts w:ascii="Verdana" w:hAnsi="Verdana"/>
                <w:color w:val="auto"/>
                <w:sz w:val="20"/>
                <w:szCs w:val="20"/>
              </w:rPr>
            </w:pPr>
            <w:r w:rsidRPr="000440D8">
              <w:rPr>
                <w:rFonts w:ascii="Verdana" w:hAnsi="Verdana"/>
                <w:color w:val="auto"/>
                <w:sz w:val="20"/>
                <w:szCs w:val="20"/>
              </w:rPr>
              <w:t>26 - 35 years</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tcPr>
          <w:p w:rsidR="00D13520" w:rsidRPr="000440D8" w:rsidRDefault="006F4A8D" w:rsidP="006F4A8D">
            <w:pPr>
              <w:pStyle w:val="Default"/>
              <w:outlineLvl w:val="0"/>
              <w:rPr>
                <w:rFonts w:ascii="Verdana" w:hAnsi="Verdana"/>
                <w:color w:val="auto"/>
                <w:sz w:val="20"/>
                <w:szCs w:val="20"/>
              </w:rPr>
            </w:pPr>
            <w:r w:rsidRPr="000440D8">
              <w:rPr>
                <w:rFonts w:ascii="Verdana" w:hAnsi="Verdana"/>
                <w:color w:val="auto"/>
                <w:sz w:val="20"/>
                <w:szCs w:val="20"/>
              </w:rPr>
              <w:t>12</w:t>
            </w:r>
          </w:p>
        </w:tc>
        <w:tc>
          <w:tcPr>
            <w:tcW w:w="630" w:type="dxa"/>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1</w:t>
            </w:r>
            <w:r w:rsidR="00C171E7" w:rsidRPr="000440D8">
              <w:rPr>
                <w:rFonts w:ascii="Verdana" w:hAnsi="Verdana"/>
                <w:color w:val="auto"/>
                <w:sz w:val="20"/>
                <w:szCs w:val="20"/>
              </w:rPr>
              <w:t>6</w:t>
            </w:r>
          </w:p>
        </w:tc>
        <w:tc>
          <w:tcPr>
            <w:tcW w:w="540" w:type="dxa"/>
          </w:tcPr>
          <w:p w:rsidR="00D13520" w:rsidRPr="000440D8" w:rsidRDefault="00D13520" w:rsidP="0071371A">
            <w:pPr>
              <w:pStyle w:val="Default"/>
              <w:outlineLvl w:val="0"/>
              <w:rPr>
                <w:rFonts w:ascii="Verdana" w:hAnsi="Verdana"/>
                <w:color w:val="auto"/>
                <w:sz w:val="20"/>
                <w:szCs w:val="20"/>
              </w:rPr>
            </w:pPr>
          </w:p>
        </w:tc>
        <w:tc>
          <w:tcPr>
            <w:tcW w:w="596" w:type="dxa"/>
          </w:tcPr>
          <w:p w:rsidR="00D13520" w:rsidRPr="000440D8" w:rsidRDefault="00D13520" w:rsidP="0071371A">
            <w:pPr>
              <w:pStyle w:val="Default"/>
              <w:outlineLvl w:val="0"/>
              <w:rPr>
                <w:rFonts w:ascii="Verdana" w:hAnsi="Verdana"/>
                <w:color w:val="auto"/>
                <w:sz w:val="20"/>
                <w:szCs w:val="20"/>
              </w:rPr>
            </w:pPr>
          </w:p>
        </w:tc>
        <w:tc>
          <w:tcPr>
            <w:tcW w:w="572" w:type="dxa"/>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D13520" w:rsidRPr="000440D8" w:rsidTr="004B0D77">
        <w:tc>
          <w:tcPr>
            <w:tcW w:w="4931" w:type="dxa"/>
          </w:tcPr>
          <w:p w:rsidR="00D13520" w:rsidRPr="000440D8" w:rsidRDefault="00D13520" w:rsidP="00D13520">
            <w:pPr>
              <w:pStyle w:val="Default"/>
              <w:outlineLvl w:val="0"/>
              <w:rPr>
                <w:rFonts w:ascii="Verdana" w:hAnsi="Verdana"/>
                <w:color w:val="auto"/>
                <w:sz w:val="20"/>
                <w:szCs w:val="20"/>
              </w:rPr>
            </w:pPr>
            <w:r w:rsidRPr="000440D8">
              <w:rPr>
                <w:rFonts w:ascii="Verdana" w:hAnsi="Verdana"/>
                <w:color w:val="auto"/>
                <w:sz w:val="20"/>
                <w:szCs w:val="20"/>
              </w:rPr>
              <w:t>36 - 45 years</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6</w:t>
            </w:r>
          </w:p>
        </w:tc>
        <w:tc>
          <w:tcPr>
            <w:tcW w:w="630" w:type="dxa"/>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9</w:t>
            </w:r>
          </w:p>
        </w:tc>
        <w:tc>
          <w:tcPr>
            <w:tcW w:w="540" w:type="dxa"/>
          </w:tcPr>
          <w:p w:rsidR="00D13520" w:rsidRPr="000440D8" w:rsidRDefault="00D13520" w:rsidP="0071371A">
            <w:pPr>
              <w:pStyle w:val="Default"/>
              <w:outlineLvl w:val="0"/>
              <w:rPr>
                <w:rFonts w:ascii="Verdana" w:hAnsi="Verdana"/>
                <w:color w:val="auto"/>
                <w:sz w:val="20"/>
                <w:szCs w:val="20"/>
              </w:rPr>
            </w:pPr>
          </w:p>
        </w:tc>
        <w:tc>
          <w:tcPr>
            <w:tcW w:w="596" w:type="dxa"/>
          </w:tcPr>
          <w:p w:rsidR="00D13520" w:rsidRPr="000440D8" w:rsidRDefault="00D13520" w:rsidP="0071371A">
            <w:pPr>
              <w:pStyle w:val="Default"/>
              <w:outlineLvl w:val="0"/>
              <w:rPr>
                <w:rFonts w:ascii="Verdana" w:hAnsi="Verdana"/>
                <w:color w:val="auto"/>
                <w:sz w:val="20"/>
                <w:szCs w:val="20"/>
              </w:rPr>
            </w:pPr>
          </w:p>
        </w:tc>
        <w:tc>
          <w:tcPr>
            <w:tcW w:w="572" w:type="dxa"/>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D13520" w:rsidRPr="000440D8" w:rsidTr="004B0D77">
        <w:tc>
          <w:tcPr>
            <w:tcW w:w="4931" w:type="dxa"/>
          </w:tcPr>
          <w:p w:rsidR="00D13520" w:rsidRPr="000440D8" w:rsidRDefault="00D13520" w:rsidP="0071371A">
            <w:pPr>
              <w:pStyle w:val="Default"/>
              <w:outlineLvl w:val="0"/>
              <w:rPr>
                <w:rFonts w:ascii="Verdana" w:hAnsi="Verdana"/>
                <w:color w:val="auto"/>
                <w:sz w:val="20"/>
                <w:szCs w:val="20"/>
              </w:rPr>
            </w:pPr>
            <w:r w:rsidRPr="000440D8">
              <w:rPr>
                <w:rFonts w:ascii="Verdana" w:hAnsi="Verdana"/>
                <w:color w:val="auto"/>
                <w:sz w:val="20"/>
                <w:szCs w:val="20"/>
              </w:rPr>
              <w:t>46 – 55 years</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3</w:t>
            </w:r>
          </w:p>
        </w:tc>
        <w:tc>
          <w:tcPr>
            <w:tcW w:w="630" w:type="dxa"/>
          </w:tcPr>
          <w:p w:rsidR="00D13520" w:rsidRPr="000440D8" w:rsidRDefault="003972D3" w:rsidP="0071371A">
            <w:pPr>
              <w:pStyle w:val="Default"/>
              <w:outlineLvl w:val="0"/>
              <w:rPr>
                <w:rFonts w:ascii="Verdana" w:hAnsi="Verdana"/>
                <w:color w:val="auto"/>
                <w:sz w:val="20"/>
                <w:szCs w:val="20"/>
              </w:rPr>
            </w:pPr>
            <w:r w:rsidRPr="000440D8">
              <w:rPr>
                <w:rFonts w:ascii="Verdana" w:hAnsi="Verdana"/>
                <w:color w:val="auto"/>
                <w:sz w:val="20"/>
                <w:szCs w:val="20"/>
              </w:rPr>
              <w:t>4</w:t>
            </w:r>
          </w:p>
        </w:tc>
        <w:tc>
          <w:tcPr>
            <w:tcW w:w="540" w:type="dxa"/>
          </w:tcPr>
          <w:p w:rsidR="00D13520" w:rsidRPr="000440D8" w:rsidRDefault="00102695" w:rsidP="0071371A">
            <w:pPr>
              <w:pStyle w:val="Default"/>
              <w:outlineLvl w:val="0"/>
              <w:rPr>
                <w:rFonts w:ascii="Verdana" w:hAnsi="Verdana"/>
                <w:color w:val="auto"/>
                <w:sz w:val="20"/>
                <w:szCs w:val="20"/>
              </w:rPr>
            </w:pPr>
            <w:r w:rsidRPr="000440D8">
              <w:rPr>
                <w:rFonts w:ascii="Verdana" w:hAnsi="Verdana"/>
                <w:color w:val="auto"/>
                <w:sz w:val="20"/>
                <w:szCs w:val="20"/>
              </w:rPr>
              <w:t>3</w:t>
            </w:r>
          </w:p>
        </w:tc>
        <w:tc>
          <w:tcPr>
            <w:tcW w:w="596" w:type="dxa"/>
          </w:tcPr>
          <w:p w:rsidR="00D13520" w:rsidRPr="000440D8" w:rsidRDefault="00D13520" w:rsidP="0071371A">
            <w:pPr>
              <w:pStyle w:val="Default"/>
              <w:outlineLvl w:val="0"/>
              <w:rPr>
                <w:rFonts w:ascii="Verdana" w:hAnsi="Verdana"/>
                <w:color w:val="auto"/>
                <w:sz w:val="20"/>
                <w:szCs w:val="20"/>
              </w:rPr>
            </w:pPr>
          </w:p>
        </w:tc>
        <w:tc>
          <w:tcPr>
            <w:tcW w:w="572" w:type="dxa"/>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D13520" w:rsidP="0071371A">
            <w:pPr>
              <w:pStyle w:val="Default"/>
              <w:outlineLvl w:val="0"/>
              <w:rPr>
                <w:rFonts w:ascii="Verdana" w:hAnsi="Verdana"/>
                <w:color w:val="auto"/>
                <w:sz w:val="20"/>
                <w:szCs w:val="20"/>
              </w:rPr>
            </w:pPr>
            <w:r w:rsidRPr="000440D8">
              <w:rPr>
                <w:rFonts w:ascii="Verdana" w:hAnsi="Verdana"/>
                <w:color w:val="auto"/>
                <w:sz w:val="20"/>
                <w:szCs w:val="20"/>
              </w:rPr>
              <w:t xml:space="preserve">Over 56 years </w:t>
            </w: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tcPr>
          <w:p w:rsidR="0071371A" w:rsidRPr="000440D8" w:rsidRDefault="00102695" w:rsidP="0071371A">
            <w:pPr>
              <w:pStyle w:val="Default"/>
              <w:outlineLvl w:val="0"/>
              <w:rPr>
                <w:rFonts w:ascii="Verdana" w:hAnsi="Verdana"/>
                <w:color w:val="auto"/>
                <w:sz w:val="20"/>
                <w:szCs w:val="20"/>
              </w:rPr>
            </w:pPr>
            <w:r w:rsidRPr="000440D8">
              <w:rPr>
                <w:rFonts w:ascii="Verdana" w:hAnsi="Verdana"/>
                <w:color w:val="auto"/>
                <w:sz w:val="20"/>
                <w:szCs w:val="20"/>
              </w:rPr>
              <w:t>1</w:t>
            </w:r>
          </w:p>
        </w:tc>
        <w:tc>
          <w:tcPr>
            <w:tcW w:w="630" w:type="dxa"/>
          </w:tcPr>
          <w:p w:rsidR="0071371A" w:rsidRPr="000440D8" w:rsidRDefault="00102695" w:rsidP="0071371A">
            <w:pPr>
              <w:pStyle w:val="Default"/>
              <w:outlineLvl w:val="0"/>
              <w:rPr>
                <w:rFonts w:ascii="Verdana" w:hAnsi="Verdana"/>
                <w:color w:val="auto"/>
                <w:sz w:val="20"/>
                <w:szCs w:val="20"/>
              </w:rPr>
            </w:pPr>
            <w:r w:rsidRPr="000440D8">
              <w:rPr>
                <w:rFonts w:ascii="Verdana" w:hAnsi="Verdana"/>
                <w:color w:val="auto"/>
                <w:sz w:val="20"/>
                <w:szCs w:val="20"/>
              </w:rPr>
              <w:t>5</w:t>
            </w:r>
          </w:p>
        </w:tc>
        <w:tc>
          <w:tcPr>
            <w:tcW w:w="540" w:type="dxa"/>
          </w:tcPr>
          <w:p w:rsidR="0071371A" w:rsidRPr="000440D8" w:rsidRDefault="00102695" w:rsidP="0071371A">
            <w:pPr>
              <w:pStyle w:val="Default"/>
              <w:outlineLvl w:val="0"/>
              <w:rPr>
                <w:rFonts w:ascii="Verdana" w:hAnsi="Verdana"/>
                <w:color w:val="auto"/>
                <w:sz w:val="20"/>
                <w:szCs w:val="20"/>
              </w:rPr>
            </w:pPr>
            <w:r w:rsidRPr="000440D8">
              <w:rPr>
                <w:rFonts w:ascii="Verdana" w:hAnsi="Verdana"/>
                <w:color w:val="auto"/>
                <w:sz w:val="20"/>
                <w:szCs w:val="20"/>
              </w:rPr>
              <w:t>3</w:t>
            </w: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r w:rsidR="00D13520" w:rsidRPr="000440D8" w:rsidTr="004B0D77">
        <w:tc>
          <w:tcPr>
            <w:tcW w:w="4931" w:type="dxa"/>
            <w:tcBorders>
              <w:bottom w:val="single" w:sz="4" w:space="0" w:color="auto"/>
            </w:tcBorders>
          </w:tcPr>
          <w:p w:rsidR="00D13520" w:rsidRPr="000440D8" w:rsidRDefault="00D13520" w:rsidP="0071371A">
            <w:pPr>
              <w:pStyle w:val="Default"/>
              <w:outlineLvl w:val="0"/>
              <w:rPr>
                <w:rFonts w:ascii="Verdana" w:hAnsi="Verdana"/>
                <w:color w:val="auto"/>
                <w:sz w:val="20"/>
                <w:szCs w:val="20"/>
              </w:rPr>
            </w:pPr>
          </w:p>
        </w:tc>
        <w:tc>
          <w:tcPr>
            <w:tcW w:w="617" w:type="dxa"/>
            <w:tcBorders>
              <w:bottom w:val="single" w:sz="4" w:space="0" w:color="auto"/>
            </w:tcBorders>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tcBorders>
              <w:bottom w:val="single" w:sz="4" w:space="0" w:color="auto"/>
            </w:tcBorders>
          </w:tcPr>
          <w:p w:rsidR="00D13520" w:rsidRPr="000440D8" w:rsidRDefault="00D13520" w:rsidP="0071371A">
            <w:pPr>
              <w:pStyle w:val="Default"/>
              <w:outlineLvl w:val="0"/>
              <w:rPr>
                <w:rFonts w:ascii="Verdana" w:hAnsi="Verdana"/>
                <w:color w:val="auto"/>
                <w:sz w:val="20"/>
                <w:szCs w:val="20"/>
              </w:rPr>
            </w:pPr>
          </w:p>
        </w:tc>
        <w:tc>
          <w:tcPr>
            <w:tcW w:w="630" w:type="dxa"/>
            <w:tcBorders>
              <w:bottom w:val="single" w:sz="4" w:space="0" w:color="auto"/>
            </w:tcBorders>
          </w:tcPr>
          <w:p w:rsidR="00D13520" w:rsidRPr="000440D8" w:rsidRDefault="00D13520" w:rsidP="0071371A">
            <w:pPr>
              <w:pStyle w:val="Default"/>
              <w:outlineLvl w:val="0"/>
              <w:rPr>
                <w:rFonts w:ascii="Verdana" w:hAnsi="Verdana"/>
                <w:color w:val="auto"/>
                <w:sz w:val="20"/>
                <w:szCs w:val="20"/>
              </w:rPr>
            </w:pPr>
          </w:p>
        </w:tc>
        <w:tc>
          <w:tcPr>
            <w:tcW w:w="540" w:type="dxa"/>
            <w:tcBorders>
              <w:bottom w:val="single" w:sz="4" w:space="0" w:color="auto"/>
            </w:tcBorders>
          </w:tcPr>
          <w:p w:rsidR="00D13520" w:rsidRPr="000440D8" w:rsidRDefault="00D13520" w:rsidP="0071371A">
            <w:pPr>
              <w:pStyle w:val="Default"/>
              <w:outlineLvl w:val="0"/>
              <w:rPr>
                <w:rFonts w:ascii="Verdana" w:hAnsi="Verdana"/>
                <w:color w:val="auto"/>
                <w:sz w:val="20"/>
                <w:szCs w:val="20"/>
              </w:rPr>
            </w:pPr>
          </w:p>
        </w:tc>
        <w:tc>
          <w:tcPr>
            <w:tcW w:w="596" w:type="dxa"/>
            <w:tcBorders>
              <w:bottom w:val="single" w:sz="4" w:space="0" w:color="auto"/>
            </w:tcBorders>
          </w:tcPr>
          <w:p w:rsidR="00D13520" w:rsidRPr="000440D8" w:rsidRDefault="00D13520" w:rsidP="0071371A">
            <w:pPr>
              <w:pStyle w:val="Default"/>
              <w:outlineLvl w:val="0"/>
              <w:rPr>
                <w:rFonts w:ascii="Verdana" w:hAnsi="Verdana"/>
                <w:color w:val="auto"/>
                <w:sz w:val="20"/>
                <w:szCs w:val="20"/>
              </w:rPr>
            </w:pPr>
          </w:p>
        </w:tc>
        <w:tc>
          <w:tcPr>
            <w:tcW w:w="572" w:type="dxa"/>
            <w:tcBorders>
              <w:bottom w:val="single" w:sz="4" w:space="0" w:color="auto"/>
            </w:tcBorders>
          </w:tcPr>
          <w:p w:rsidR="00D13520" w:rsidRPr="000440D8" w:rsidRDefault="00D13520" w:rsidP="0071371A">
            <w:pPr>
              <w:pStyle w:val="Default"/>
              <w:outlineLvl w:val="0"/>
              <w:rPr>
                <w:rFonts w:ascii="Verdana" w:hAnsi="Verdana"/>
                <w:color w:val="auto"/>
                <w:sz w:val="20"/>
                <w:szCs w:val="20"/>
              </w:rPr>
            </w:pPr>
          </w:p>
        </w:tc>
        <w:tc>
          <w:tcPr>
            <w:tcW w:w="696" w:type="dxa"/>
            <w:tcBorders>
              <w:bottom w:val="single" w:sz="4" w:space="0" w:color="auto"/>
            </w:tcBorders>
            <w:shd w:val="pct40" w:color="auto" w:fill="auto"/>
          </w:tcPr>
          <w:p w:rsidR="00D13520" w:rsidRPr="000440D8" w:rsidRDefault="00D13520" w:rsidP="0071371A">
            <w:pPr>
              <w:pStyle w:val="Default"/>
              <w:outlineLvl w:val="0"/>
              <w:rPr>
                <w:rFonts w:ascii="Verdana" w:hAnsi="Verdana"/>
                <w:color w:val="auto"/>
                <w:sz w:val="20"/>
                <w:szCs w:val="20"/>
              </w:rPr>
            </w:pPr>
          </w:p>
        </w:tc>
      </w:tr>
      <w:tr w:rsidR="00D13520" w:rsidRPr="000440D8" w:rsidTr="006F4A8D">
        <w:tc>
          <w:tcPr>
            <w:tcW w:w="4931" w:type="dxa"/>
            <w:shd w:val="pct25" w:color="auto" w:fill="auto"/>
          </w:tcPr>
          <w:p w:rsidR="00D13520" w:rsidRPr="000440D8" w:rsidRDefault="00D32814" w:rsidP="00B83CCE">
            <w:pPr>
              <w:pStyle w:val="Default"/>
              <w:jc w:val="center"/>
              <w:outlineLvl w:val="0"/>
              <w:rPr>
                <w:rFonts w:ascii="Verdana" w:hAnsi="Verdana"/>
                <w:color w:val="auto"/>
                <w:sz w:val="20"/>
                <w:szCs w:val="20"/>
              </w:rPr>
            </w:pPr>
            <w:r w:rsidRPr="000440D8">
              <w:rPr>
                <w:rFonts w:ascii="Verdana" w:hAnsi="Verdana"/>
                <w:color w:val="auto"/>
                <w:sz w:val="20"/>
                <w:szCs w:val="20"/>
              </w:rPr>
              <w:t>Problems by Holistic Category</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tcBorders>
              <w:bottom w:val="single" w:sz="4" w:space="0" w:color="auto"/>
            </w:tcBorders>
            <w:shd w:val="pct25" w:color="auto" w:fill="auto"/>
          </w:tcPr>
          <w:p w:rsidR="00D13520" w:rsidRPr="000440D8" w:rsidRDefault="00D13520" w:rsidP="0071371A">
            <w:pPr>
              <w:pStyle w:val="Default"/>
              <w:outlineLvl w:val="0"/>
              <w:rPr>
                <w:rFonts w:ascii="Verdana" w:hAnsi="Verdana"/>
                <w:color w:val="auto"/>
                <w:sz w:val="20"/>
                <w:szCs w:val="20"/>
              </w:rPr>
            </w:pPr>
          </w:p>
        </w:tc>
        <w:tc>
          <w:tcPr>
            <w:tcW w:w="630" w:type="dxa"/>
            <w:tcBorders>
              <w:bottom w:val="single" w:sz="4" w:space="0" w:color="auto"/>
            </w:tcBorders>
            <w:shd w:val="pct25" w:color="auto" w:fill="auto"/>
          </w:tcPr>
          <w:p w:rsidR="00D13520" w:rsidRPr="000440D8" w:rsidRDefault="00D13520" w:rsidP="0071371A">
            <w:pPr>
              <w:pStyle w:val="Default"/>
              <w:outlineLvl w:val="0"/>
              <w:rPr>
                <w:rFonts w:ascii="Verdana" w:hAnsi="Verdana"/>
                <w:color w:val="auto"/>
                <w:sz w:val="20"/>
                <w:szCs w:val="20"/>
              </w:rPr>
            </w:pPr>
          </w:p>
        </w:tc>
        <w:tc>
          <w:tcPr>
            <w:tcW w:w="540" w:type="dxa"/>
            <w:shd w:val="pct25" w:color="auto" w:fill="auto"/>
          </w:tcPr>
          <w:p w:rsidR="00D13520" w:rsidRPr="000440D8" w:rsidRDefault="00D13520" w:rsidP="0071371A">
            <w:pPr>
              <w:pStyle w:val="Default"/>
              <w:outlineLvl w:val="0"/>
              <w:rPr>
                <w:rFonts w:ascii="Verdana" w:hAnsi="Verdana"/>
                <w:color w:val="auto"/>
                <w:sz w:val="20"/>
                <w:szCs w:val="20"/>
              </w:rPr>
            </w:pPr>
          </w:p>
        </w:tc>
        <w:tc>
          <w:tcPr>
            <w:tcW w:w="596" w:type="dxa"/>
            <w:shd w:val="pct25" w:color="auto" w:fill="auto"/>
          </w:tcPr>
          <w:p w:rsidR="00D13520" w:rsidRPr="000440D8" w:rsidRDefault="00D13520" w:rsidP="0071371A">
            <w:pPr>
              <w:pStyle w:val="Default"/>
              <w:outlineLvl w:val="0"/>
              <w:rPr>
                <w:rFonts w:ascii="Verdana" w:hAnsi="Verdana"/>
                <w:color w:val="auto"/>
                <w:sz w:val="20"/>
                <w:szCs w:val="20"/>
              </w:rPr>
            </w:pPr>
          </w:p>
        </w:tc>
        <w:tc>
          <w:tcPr>
            <w:tcW w:w="572" w:type="dxa"/>
            <w:shd w:val="pct25" w:color="auto" w:fill="auto"/>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D32814" w:rsidP="0071371A">
            <w:pPr>
              <w:pStyle w:val="Default"/>
              <w:outlineLvl w:val="0"/>
              <w:rPr>
                <w:rFonts w:ascii="Verdana" w:hAnsi="Verdana"/>
                <w:color w:val="auto"/>
                <w:sz w:val="20"/>
                <w:szCs w:val="20"/>
              </w:rPr>
            </w:pPr>
            <w:r w:rsidRPr="000440D8">
              <w:rPr>
                <w:rFonts w:ascii="Verdana" w:hAnsi="Verdana"/>
                <w:color w:val="auto"/>
                <w:sz w:val="20"/>
                <w:szCs w:val="20"/>
              </w:rPr>
              <w:t>Minor Physical Issues</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4</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731B98" w:rsidRPr="000440D8" w:rsidTr="006F4A8D">
        <w:tc>
          <w:tcPr>
            <w:tcW w:w="4931" w:type="dxa"/>
          </w:tcPr>
          <w:p w:rsidR="00731B98" w:rsidRPr="000440D8" w:rsidRDefault="00731B98" w:rsidP="0071371A">
            <w:pPr>
              <w:pStyle w:val="Default"/>
              <w:outlineLvl w:val="0"/>
              <w:rPr>
                <w:rFonts w:ascii="Verdana" w:hAnsi="Verdana"/>
                <w:color w:val="auto"/>
                <w:sz w:val="20"/>
                <w:szCs w:val="20"/>
              </w:rPr>
            </w:pPr>
            <w:r w:rsidRPr="000440D8">
              <w:rPr>
                <w:rFonts w:ascii="Verdana" w:hAnsi="Verdana"/>
                <w:color w:val="auto"/>
                <w:sz w:val="20"/>
                <w:szCs w:val="20"/>
              </w:rPr>
              <w:t>Burn and Skin Care</w:t>
            </w:r>
          </w:p>
        </w:tc>
        <w:tc>
          <w:tcPr>
            <w:tcW w:w="617" w:type="dxa"/>
            <w:shd w:val="reverseDiagStripe" w:color="auto" w:fill="auto"/>
          </w:tcPr>
          <w:p w:rsidR="00731B98" w:rsidRPr="000440D8" w:rsidRDefault="00731B98" w:rsidP="0071371A">
            <w:pPr>
              <w:pStyle w:val="Default"/>
              <w:outlineLvl w:val="0"/>
              <w:rPr>
                <w:rFonts w:ascii="Verdana" w:hAnsi="Verdana"/>
                <w:color w:val="auto"/>
                <w:sz w:val="20"/>
                <w:szCs w:val="20"/>
              </w:rPr>
            </w:pPr>
          </w:p>
        </w:tc>
        <w:tc>
          <w:tcPr>
            <w:tcW w:w="594" w:type="dxa"/>
            <w:shd w:val="horzCross" w:color="auto" w:fill="auto"/>
          </w:tcPr>
          <w:p w:rsidR="00731B98" w:rsidRPr="000440D8" w:rsidRDefault="00731B98" w:rsidP="0071371A">
            <w:pPr>
              <w:pStyle w:val="Default"/>
              <w:outlineLvl w:val="0"/>
              <w:rPr>
                <w:rFonts w:ascii="Verdana" w:hAnsi="Verdana"/>
                <w:color w:val="auto"/>
                <w:sz w:val="20"/>
                <w:szCs w:val="20"/>
              </w:rPr>
            </w:pPr>
          </w:p>
        </w:tc>
        <w:tc>
          <w:tcPr>
            <w:tcW w:w="630" w:type="dxa"/>
            <w:shd w:val="clear" w:color="auto" w:fill="auto"/>
          </w:tcPr>
          <w:p w:rsidR="00731B98"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731B98" w:rsidRPr="000440D8" w:rsidRDefault="00731B98" w:rsidP="0071371A">
            <w:pPr>
              <w:pStyle w:val="Default"/>
              <w:outlineLvl w:val="0"/>
              <w:rPr>
                <w:rFonts w:ascii="Verdana" w:hAnsi="Verdana"/>
                <w:color w:val="auto"/>
                <w:sz w:val="20"/>
                <w:szCs w:val="20"/>
              </w:rPr>
            </w:pPr>
          </w:p>
        </w:tc>
        <w:tc>
          <w:tcPr>
            <w:tcW w:w="596" w:type="dxa"/>
          </w:tcPr>
          <w:p w:rsidR="00731B98" w:rsidRPr="000440D8" w:rsidRDefault="00731B98" w:rsidP="0071371A">
            <w:pPr>
              <w:pStyle w:val="Default"/>
              <w:outlineLvl w:val="0"/>
              <w:rPr>
                <w:rFonts w:ascii="Verdana" w:hAnsi="Verdana"/>
                <w:color w:val="auto"/>
                <w:sz w:val="20"/>
                <w:szCs w:val="20"/>
              </w:rPr>
            </w:pPr>
          </w:p>
        </w:tc>
        <w:tc>
          <w:tcPr>
            <w:tcW w:w="572" w:type="dxa"/>
          </w:tcPr>
          <w:p w:rsidR="00731B98" w:rsidRPr="000440D8" w:rsidRDefault="00731B98" w:rsidP="0071371A">
            <w:pPr>
              <w:pStyle w:val="Default"/>
              <w:outlineLvl w:val="0"/>
              <w:rPr>
                <w:rFonts w:ascii="Verdana" w:hAnsi="Verdana"/>
                <w:color w:val="auto"/>
                <w:sz w:val="20"/>
                <w:szCs w:val="20"/>
              </w:rPr>
            </w:pPr>
          </w:p>
        </w:tc>
        <w:tc>
          <w:tcPr>
            <w:tcW w:w="696" w:type="dxa"/>
            <w:shd w:val="pct40" w:color="auto" w:fill="auto"/>
          </w:tcPr>
          <w:p w:rsidR="00731B98" w:rsidRPr="000440D8" w:rsidRDefault="00731B98"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D32814" w:rsidP="00D32814">
            <w:pPr>
              <w:pStyle w:val="Default"/>
              <w:outlineLvl w:val="0"/>
              <w:rPr>
                <w:rFonts w:ascii="Verdana" w:hAnsi="Verdana"/>
                <w:color w:val="auto"/>
                <w:sz w:val="20"/>
                <w:szCs w:val="20"/>
              </w:rPr>
            </w:pPr>
            <w:r w:rsidRPr="000440D8">
              <w:rPr>
                <w:rFonts w:ascii="Verdana" w:hAnsi="Verdana"/>
                <w:color w:val="auto"/>
                <w:sz w:val="20"/>
                <w:szCs w:val="20"/>
              </w:rPr>
              <w:t>Emergency Calls and Visits</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D32814" w:rsidP="0071371A">
            <w:pPr>
              <w:pStyle w:val="Default"/>
              <w:outlineLvl w:val="0"/>
              <w:rPr>
                <w:rFonts w:ascii="Verdana" w:hAnsi="Verdana"/>
                <w:color w:val="auto"/>
                <w:sz w:val="20"/>
                <w:szCs w:val="20"/>
              </w:rPr>
            </w:pPr>
            <w:r w:rsidRPr="000440D8">
              <w:rPr>
                <w:rFonts w:ascii="Verdana" w:hAnsi="Verdana"/>
                <w:color w:val="auto"/>
                <w:sz w:val="20"/>
                <w:szCs w:val="20"/>
              </w:rPr>
              <w:t>Mental Health</w:t>
            </w:r>
            <w:r w:rsidR="00B83CCE" w:rsidRPr="000440D8">
              <w:rPr>
                <w:rFonts w:ascii="Verdana" w:hAnsi="Verdana"/>
                <w:color w:val="auto"/>
                <w:sz w:val="20"/>
                <w:szCs w:val="20"/>
              </w:rPr>
              <w:t xml:space="preserve"> </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D32814" w:rsidP="0071371A">
            <w:pPr>
              <w:pStyle w:val="Default"/>
              <w:outlineLvl w:val="0"/>
              <w:rPr>
                <w:rFonts w:ascii="Verdana" w:hAnsi="Verdana"/>
                <w:color w:val="auto"/>
                <w:sz w:val="20"/>
                <w:szCs w:val="20"/>
              </w:rPr>
            </w:pPr>
            <w:r w:rsidRPr="000440D8">
              <w:rPr>
                <w:rFonts w:ascii="Verdana" w:hAnsi="Verdana"/>
                <w:color w:val="auto"/>
                <w:sz w:val="20"/>
                <w:szCs w:val="20"/>
              </w:rPr>
              <w:t>Emotional Supports</w:t>
            </w:r>
            <w:r w:rsidR="00B83CCE" w:rsidRPr="000440D8">
              <w:rPr>
                <w:rFonts w:ascii="Verdana" w:hAnsi="Verdana"/>
                <w:color w:val="auto"/>
                <w:sz w:val="20"/>
                <w:szCs w:val="20"/>
              </w:rPr>
              <w:t xml:space="preserve"> or Counseling per Nurse</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4</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Spiritual Health</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auto"/>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B83CCE" w:rsidP="00483276">
            <w:pPr>
              <w:pStyle w:val="Default"/>
              <w:outlineLvl w:val="0"/>
              <w:rPr>
                <w:rFonts w:ascii="Verdana" w:hAnsi="Verdana"/>
                <w:color w:val="auto"/>
                <w:sz w:val="20"/>
                <w:szCs w:val="20"/>
              </w:rPr>
            </w:pPr>
            <w:r w:rsidRPr="000440D8">
              <w:rPr>
                <w:rFonts w:ascii="Verdana" w:hAnsi="Verdana"/>
                <w:color w:val="auto"/>
                <w:sz w:val="20"/>
                <w:szCs w:val="20"/>
              </w:rPr>
              <w:t>Financial</w:t>
            </w:r>
            <w:r w:rsidR="00483276" w:rsidRPr="000440D8">
              <w:rPr>
                <w:rFonts w:ascii="Verdana" w:hAnsi="Verdana"/>
                <w:color w:val="auto"/>
                <w:sz w:val="20"/>
                <w:szCs w:val="20"/>
              </w:rPr>
              <w:t>-</w:t>
            </w:r>
            <w:r w:rsidRPr="000440D8">
              <w:rPr>
                <w:rFonts w:ascii="Verdana" w:hAnsi="Verdana"/>
                <w:color w:val="auto"/>
                <w:sz w:val="20"/>
                <w:szCs w:val="20"/>
              </w:rPr>
              <w:t xml:space="preserve"> Supplies</w:t>
            </w:r>
            <w:r w:rsidR="00483276" w:rsidRPr="000440D8">
              <w:rPr>
                <w:rFonts w:ascii="Verdana" w:hAnsi="Verdana"/>
                <w:color w:val="auto"/>
                <w:sz w:val="20"/>
                <w:szCs w:val="20"/>
              </w:rPr>
              <w:t>*</w:t>
            </w:r>
            <w:r w:rsidRPr="000440D8">
              <w:rPr>
                <w:rFonts w:ascii="Verdana" w:hAnsi="Verdana"/>
                <w:color w:val="auto"/>
                <w:sz w:val="20"/>
                <w:szCs w:val="20"/>
              </w:rPr>
              <w:t xml:space="preserve"> and Food Support </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1</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D13520" w:rsidRPr="000440D8" w:rsidTr="006F4A8D">
        <w:tc>
          <w:tcPr>
            <w:tcW w:w="4931" w:type="dxa"/>
          </w:tcPr>
          <w:p w:rsidR="00D13520" w:rsidRPr="000440D8" w:rsidRDefault="00D32814" w:rsidP="00B83CCE">
            <w:pPr>
              <w:pStyle w:val="Default"/>
              <w:outlineLvl w:val="0"/>
              <w:rPr>
                <w:rFonts w:ascii="Verdana" w:hAnsi="Verdana"/>
                <w:color w:val="auto"/>
                <w:sz w:val="20"/>
                <w:szCs w:val="20"/>
              </w:rPr>
            </w:pPr>
            <w:r w:rsidRPr="000440D8">
              <w:rPr>
                <w:rFonts w:ascii="Verdana" w:hAnsi="Verdana"/>
                <w:color w:val="auto"/>
                <w:sz w:val="20"/>
                <w:szCs w:val="20"/>
              </w:rPr>
              <w:t>Social</w:t>
            </w:r>
            <w:r w:rsidR="00B83CCE" w:rsidRPr="000440D8">
              <w:rPr>
                <w:rFonts w:ascii="Verdana" w:hAnsi="Verdana"/>
                <w:color w:val="auto"/>
                <w:sz w:val="20"/>
                <w:szCs w:val="20"/>
              </w:rPr>
              <w:t xml:space="preserve"> or Housing V</w:t>
            </w:r>
            <w:r w:rsidRPr="000440D8">
              <w:rPr>
                <w:rFonts w:ascii="Verdana" w:hAnsi="Verdana"/>
                <w:color w:val="auto"/>
                <w:sz w:val="20"/>
                <w:szCs w:val="20"/>
              </w:rPr>
              <w:t>isits</w:t>
            </w:r>
            <w:r w:rsidR="00B83CCE" w:rsidRPr="000440D8">
              <w:rPr>
                <w:rFonts w:ascii="Verdana" w:hAnsi="Verdana"/>
                <w:color w:val="auto"/>
                <w:sz w:val="20"/>
                <w:szCs w:val="20"/>
              </w:rPr>
              <w:t xml:space="preserve"> – Potential Homelessness</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shd w:val="horzCross" w:color="auto" w:fill="auto"/>
          </w:tcPr>
          <w:p w:rsidR="00D13520" w:rsidRPr="000440D8" w:rsidRDefault="00D13520" w:rsidP="0071371A">
            <w:pPr>
              <w:pStyle w:val="Default"/>
              <w:outlineLvl w:val="0"/>
              <w:rPr>
                <w:rFonts w:ascii="Verdana" w:hAnsi="Verdana"/>
                <w:color w:val="auto"/>
                <w:sz w:val="20"/>
                <w:szCs w:val="20"/>
              </w:rPr>
            </w:pPr>
          </w:p>
        </w:tc>
        <w:tc>
          <w:tcPr>
            <w:tcW w:w="630" w:type="dxa"/>
            <w:shd w:val="clear" w:color="auto" w:fill="auto"/>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D13520" w:rsidRPr="000440D8" w:rsidRDefault="00D13520" w:rsidP="0071371A">
            <w:pPr>
              <w:pStyle w:val="Default"/>
              <w:outlineLvl w:val="0"/>
              <w:rPr>
                <w:rFonts w:ascii="Verdana" w:hAnsi="Verdana"/>
                <w:color w:val="auto"/>
                <w:sz w:val="20"/>
                <w:szCs w:val="20"/>
              </w:rPr>
            </w:pPr>
          </w:p>
        </w:tc>
        <w:tc>
          <w:tcPr>
            <w:tcW w:w="596" w:type="dxa"/>
          </w:tcPr>
          <w:p w:rsidR="00D13520" w:rsidRPr="000440D8" w:rsidRDefault="00D13520" w:rsidP="0071371A">
            <w:pPr>
              <w:pStyle w:val="Default"/>
              <w:outlineLvl w:val="0"/>
              <w:rPr>
                <w:rFonts w:ascii="Verdana" w:hAnsi="Verdana"/>
                <w:color w:val="auto"/>
                <w:sz w:val="20"/>
                <w:szCs w:val="20"/>
              </w:rPr>
            </w:pPr>
          </w:p>
        </w:tc>
        <w:tc>
          <w:tcPr>
            <w:tcW w:w="572" w:type="dxa"/>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D13520" w:rsidRPr="000440D8" w:rsidTr="006F4A8D">
        <w:tc>
          <w:tcPr>
            <w:tcW w:w="4931" w:type="dxa"/>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 xml:space="preserve">Weight and Nutrition </w:t>
            </w:r>
            <w:r w:rsidR="00B83CCE" w:rsidRPr="000440D8">
              <w:rPr>
                <w:rFonts w:ascii="Verdana" w:hAnsi="Verdana"/>
                <w:color w:val="auto"/>
                <w:sz w:val="20"/>
                <w:szCs w:val="20"/>
              </w:rPr>
              <w:t>Education</w:t>
            </w:r>
          </w:p>
        </w:tc>
        <w:tc>
          <w:tcPr>
            <w:tcW w:w="617" w:type="dxa"/>
            <w:shd w:val="reverseDiagStripe" w:color="auto" w:fill="auto"/>
          </w:tcPr>
          <w:p w:rsidR="00D13520" w:rsidRPr="000440D8" w:rsidRDefault="00D13520" w:rsidP="0071371A">
            <w:pPr>
              <w:pStyle w:val="Default"/>
              <w:outlineLvl w:val="0"/>
              <w:rPr>
                <w:rFonts w:ascii="Verdana" w:hAnsi="Verdana"/>
                <w:color w:val="auto"/>
                <w:sz w:val="20"/>
                <w:szCs w:val="20"/>
              </w:rPr>
            </w:pPr>
          </w:p>
        </w:tc>
        <w:tc>
          <w:tcPr>
            <w:tcW w:w="594" w:type="dxa"/>
            <w:shd w:val="horzCross" w:color="auto" w:fill="auto"/>
          </w:tcPr>
          <w:p w:rsidR="00D13520" w:rsidRPr="000440D8" w:rsidRDefault="00D13520" w:rsidP="0071371A">
            <w:pPr>
              <w:pStyle w:val="Default"/>
              <w:outlineLvl w:val="0"/>
              <w:rPr>
                <w:rFonts w:ascii="Verdana" w:hAnsi="Verdana"/>
                <w:color w:val="auto"/>
                <w:sz w:val="20"/>
                <w:szCs w:val="20"/>
              </w:rPr>
            </w:pPr>
          </w:p>
        </w:tc>
        <w:tc>
          <w:tcPr>
            <w:tcW w:w="630" w:type="dxa"/>
            <w:shd w:val="clear" w:color="auto" w:fill="auto"/>
          </w:tcPr>
          <w:p w:rsidR="00D13520"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&gt;10</w:t>
            </w:r>
          </w:p>
        </w:tc>
        <w:tc>
          <w:tcPr>
            <w:tcW w:w="540" w:type="dxa"/>
          </w:tcPr>
          <w:p w:rsidR="00D13520" w:rsidRPr="000440D8" w:rsidRDefault="00D13520" w:rsidP="0071371A">
            <w:pPr>
              <w:pStyle w:val="Default"/>
              <w:outlineLvl w:val="0"/>
              <w:rPr>
                <w:rFonts w:ascii="Verdana" w:hAnsi="Verdana"/>
                <w:color w:val="auto"/>
                <w:sz w:val="20"/>
                <w:szCs w:val="20"/>
              </w:rPr>
            </w:pPr>
          </w:p>
        </w:tc>
        <w:tc>
          <w:tcPr>
            <w:tcW w:w="596" w:type="dxa"/>
          </w:tcPr>
          <w:p w:rsidR="00D13520" w:rsidRPr="000440D8" w:rsidRDefault="00D13520" w:rsidP="0071371A">
            <w:pPr>
              <w:pStyle w:val="Default"/>
              <w:outlineLvl w:val="0"/>
              <w:rPr>
                <w:rFonts w:ascii="Verdana" w:hAnsi="Verdana"/>
                <w:color w:val="auto"/>
                <w:sz w:val="20"/>
                <w:szCs w:val="20"/>
              </w:rPr>
            </w:pPr>
          </w:p>
        </w:tc>
        <w:tc>
          <w:tcPr>
            <w:tcW w:w="572" w:type="dxa"/>
          </w:tcPr>
          <w:p w:rsidR="00D13520" w:rsidRPr="000440D8" w:rsidRDefault="00D13520" w:rsidP="0071371A">
            <w:pPr>
              <w:pStyle w:val="Default"/>
              <w:outlineLvl w:val="0"/>
              <w:rPr>
                <w:rFonts w:ascii="Verdana" w:hAnsi="Verdana"/>
                <w:color w:val="auto"/>
                <w:sz w:val="20"/>
                <w:szCs w:val="20"/>
              </w:rPr>
            </w:pPr>
          </w:p>
        </w:tc>
        <w:tc>
          <w:tcPr>
            <w:tcW w:w="696" w:type="dxa"/>
            <w:shd w:val="pct40" w:color="auto" w:fill="auto"/>
          </w:tcPr>
          <w:p w:rsidR="00D13520" w:rsidRPr="000440D8" w:rsidRDefault="00D13520"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 xml:space="preserve">Overall </w:t>
            </w:r>
            <w:r w:rsidR="006F4A8D" w:rsidRPr="000440D8">
              <w:rPr>
                <w:rFonts w:ascii="Verdana" w:hAnsi="Verdana"/>
                <w:color w:val="auto"/>
                <w:sz w:val="20"/>
                <w:szCs w:val="20"/>
              </w:rPr>
              <w:t xml:space="preserve">General </w:t>
            </w:r>
            <w:r w:rsidRPr="000440D8">
              <w:rPr>
                <w:rFonts w:ascii="Verdana" w:hAnsi="Verdana"/>
                <w:color w:val="auto"/>
                <w:sz w:val="20"/>
                <w:szCs w:val="20"/>
              </w:rPr>
              <w:t>Education</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4</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 xml:space="preserve">STD or STI </w:t>
            </w:r>
            <w:r w:rsidR="00483276" w:rsidRPr="000440D8">
              <w:rPr>
                <w:rFonts w:ascii="Verdana" w:hAnsi="Verdana"/>
                <w:color w:val="auto"/>
                <w:sz w:val="20"/>
                <w:szCs w:val="20"/>
              </w:rPr>
              <w:t>and Birth Control Questions</w:t>
            </w:r>
          </w:p>
        </w:tc>
        <w:tc>
          <w:tcPr>
            <w:tcW w:w="617" w:type="dxa"/>
            <w:tcBorders>
              <w:bottom w:val="single" w:sz="4" w:space="0" w:color="auto"/>
            </w:tcBorders>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tcBorders>
              <w:bottom w:val="single" w:sz="4" w:space="0" w:color="auto"/>
            </w:tcBorders>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tcBorders>
              <w:bottom w:val="single" w:sz="4" w:space="0" w:color="auto"/>
            </w:tcBorders>
            <w:shd w:val="clear" w:color="auto" w:fill="auto"/>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3</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483276" w:rsidRPr="000440D8" w:rsidTr="006F4A8D">
        <w:tc>
          <w:tcPr>
            <w:tcW w:w="4931" w:type="dxa"/>
          </w:tcPr>
          <w:p w:rsidR="00483276" w:rsidRPr="000440D8" w:rsidRDefault="008A02AF" w:rsidP="006F4A8D">
            <w:pPr>
              <w:pStyle w:val="Default"/>
              <w:outlineLvl w:val="0"/>
              <w:rPr>
                <w:rFonts w:ascii="Verdana" w:hAnsi="Verdana"/>
                <w:color w:val="auto"/>
                <w:sz w:val="20"/>
                <w:szCs w:val="20"/>
              </w:rPr>
            </w:pPr>
            <w:r w:rsidRPr="000440D8">
              <w:rPr>
                <w:rFonts w:ascii="Verdana" w:hAnsi="Verdana"/>
                <w:color w:val="auto"/>
                <w:sz w:val="20"/>
                <w:szCs w:val="20"/>
              </w:rPr>
              <w:t>Dispensing</w:t>
            </w:r>
            <w:r w:rsidR="006F4A8D" w:rsidRPr="000440D8">
              <w:rPr>
                <w:rFonts w:ascii="Verdana" w:hAnsi="Verdana"/>
                <w:color w:val="auto"/>
                <w:sz w:val="20"/>
                <w:szCs w:val="20"/>
              </w:rPr>
              <w:t xml:space="preserve"> or Requesting</w:t>
            </w:r>
            <w:r w:rsidRPr="000440D8">
              <w:rPr>
                <w:rFonts w:ascii="Verdana" w:hAnsi="Verdana"/>
                <w:color w:val="auto"/>
                <w:sz w:val="20"/>
                <w:szCs w:val="20"/>
              </w:rPr>
              <w:t xml:space="preserve"> Con</w:t>
            </w:r>
            <w:r w:rsidR="00483276" w:rsidRPr="000440D8">
              <w:rPr>
                <w:rFonts w:ascii="Verdana" w:hAnsi="Verdana"/>
                <w:color w:val="auto"/>
                <w:sz w:val="20"/>
                <w:szCs w:val="20"/>
              </w:rPr>
              <w:t xml:space="preserve">doms </w:t>
            </w:r>
            <w:r w:rsidR="006F4A8D" w:rsidRPr="000440D8">
              <w:rPr>
                <w:rFonts w:ascii="Verdana" w:hAnsi="Verdana"/>
                <w:color w:val="auto"/>
                <w:sz w:val="20"/>
                <w:szCs w:val="20"/>
              </w:rPr>
              <w:t>&amp;</w:t>
            </w:r>
            <w:r w:rsidR="00483276" w:rsidRPr="000440D8">
              <w:rPr>
                <w:rFonts w:ascii="Verdana" w:hAnsi="Verdana"/>
                <w:color w:val="auto"/>
                <w:sz w:val="20"/>
                <w:szCs w:val="20"/>
              </w:rPr>
              <w:t>Sanitary Pads</w:t>
            </w:r>
          </w:p>
        </w:tc>
        <w:tc>
          <w:tcPr>
            <w:tcW w:w="617" w:type="dxa"/>
            <w:shd w:val="clear" w:color="auto" w:fill="auto"/>
          </w:tcPr>
          <w:p w:rsidR="00483276"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10</w:t>
            </w:r>
          </w:p>
        </w:tc>
        <w:tc>
          <w:tcPr>
            <w:tcW w:w="594" w:type="dxa"/>
            <w:shd w:val="clear" w:color="auto" w:fill="auto"/>
          </w:tcPr>
          <w:p w:rsidR="00483276"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&gt;10</w:t>
            </w:r>
          </w:p>
        </w:tc>
        <w:tc>
          <w:tcPr>
            <w:tcW w:w="630" w:type="dxa"/>
            <w:shd w:val="clear" w:color="auto" w:fill="auto"/>
          </w:tcPr>
          <w:p w:rsidR="00483276" w:rsidRPr="000440D8" w:rsidRDefault="006F4A8D" w:rsidP="006F4A8D">
            <w:pPr>
              <w:pStyle w:val="Default"/>
              <w:outlineLvl w:val="0"/>
              <w:rPr>
                <w:rFonts w:ascii="Verdana" w:hAnsi="Verdana"/>
                <w:color w:val="auto"/>
                <w:sz w:val="20"/>
                <w:szCs w:val="20"/>
              </w:rPr>
            </w:pPr>
            <w:r w:rsidRPr="000440D8">
              <w:rPr>
                <w:rFonts w:ascii="Verdana" w:hAnsi="Verdana"/>
                <w:color w:val="auto"/>
                <w:sz w:val="20"/>
                <w:szCs w:val="20"/>
              </w:rPr>
              <w:t>13</w:t>
            </w:r>
          </w:p>
        </w:tc>
        <w:tc>
          <w:tcPr>
            <w:tcW w:w="540" w:type="dxa"/>
          </w:tcPr>
          <w:p w:rsidR="00483276" w:rsidRPr="000440D8" w:rsidRDefault="00483276" w:rsidP="0071371A">
            <w:pPr>
              <w:pStyle w:val="Default"/>
              <w:outlineLvl w:val="0"/>
              <w:rPr>
                <w:rFonts w:ascii="Verdana" w:hAnsi="Verdana"/>
                <w:color w:val="auto"/>
                <w:sz w:val="20"/>
                <w:szCs w:val="20"/>
              </w:rPr>
            </w:pPr>
          </w:p>
        </w:tc>
        <w:tc>
          <w:tcPr>
            <w:tcW w:w="596" w:type="dxa"/>
          </w:tcPr>
          <w:p w:rsidR="00483276" w:rsidRPr="000440D8" w:rsidRDefault="00483276" w:rsidP="0071371A">
            <w:pPr>
              <w:pStyle w:val="Default"/>
              <w:outlineLvl w:val="0"/>
              <w:rPr>
                <w:rFonts w:ascii="Verdana" w:hAnsi="Verdana"/>
                <w:color w:val="auto"/>
                <w:sz w:val="20"/>
                <w:szCs w:val="20"/>
              </w:rPr>
            </w:pPr>
          </w:p>
        </w:tc>
        <w:tc>
          <w:tcPr>
            <w:tcW w:w="572" w:type="dxa"/>
          </w:tcPr>
          <w:p w:rsidR="00483276" w:rsidRPr="000440D8" w:rsidRDefault="00483276" w:rsidP="0071371A">
            <w:pPr>
              <w:pStyle w:val="Default"/>
              <w:outlineLvl w:val="0"/>
              <w:rPr>
                <w:rFonts w:ascii="Verdana" w:hAnsi="Verdana"/>
                <w:color w:val="auto"/>
                <w:sz w:val="20"/>
                <w:szCs w:val="20"/>
              </w:rPr>
            </w:pPr>
          </w:p>
        </w:tc>
        <w:tc>
          <w:tcPr>
            <w:tcW w:w="696" w:type="dxa"/>
            <w:shd w:val="pct40" w:color="auto" w:fill="auto"/>
          </w:tcPr>
          <w:p w:rsidR="00483276" w:rsidRPr="000440D8" w:rsidRDefault="00483276"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Emergency Room Visit</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auto"/>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TB Skin Test Referral</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auto"/>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D32814" w:rsidRPr="000440D8" w:rsidTr="006F4A8D">
        <w:tc>
          <w:tcPr>
            <w:tcW w:w="4931" w:type="dxa"/>
          </w:tcPr>
          <w:p w:rsidR="00D32814"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Physical Examination and Serious Health to Laney</w:t>
            </w:r>
          </w:p>
        </w:tc>
        <w:tc>
          <w:tcPr>
            <w:tcW w:w="617" w:type="dxa"/>
            <w:shd w:val="reverseDiagStripe" w:color="auto" w:fill="auto"/>
          </w:tcPr>
          <w:p w:rsidR="00D32814" w:rsidRPr="000440D8" w:rsidRDefault="00D32814" w:rsidP="0071371A">
            <w:pPr>
              <w:pStyle w:val="Default"/>
              <w:outlineLvl w:val="0"/>
              <w:rPr>
                <w:rFonts w:ascii="Verdana" w:hAnsi="Verdana"/>
                <w:color w:val="auto"/>
                <w:sz w:val="20"/>
                <w:szCs w:val="20"/>
              </w:rPr>
            </w:pPr>
          </w:p>
        </w:tc>
        <w:tc>
          <w:tcPr>
            <w:tcW w:w="594" w:type="dxa"/>
            <w:shd w:val="horzCross" w:color="auto" w:fill="auto"/>
          </w:tcPr>
          <w:p w:rsidR="00D32814" w:rsidRPr="000440D8" w:rsidRDefault="00D32814" w:rsidP="0071371A">
            <w:pPr>
              <w:pStyle w:val="Default"/>
              <w:outlineLvl w:val="0"/>
              <w:rPr>
                <w:rFonts w:ascii="Verdana" w:hAnsi="Verdana"/>
                <w:color w:val="auto"/>
                <w:sz w:val="20"/>
                <w:szCs w:val="20"/>
              </w:rPr>
            </w:pPr>
          </w:p>
        </w:tc>
        <w:tc>
          <w:tcPr>
            <w:tcW w:w="630" w:type="dxa"/>
            <w:shd w:val="clear" w:color="auto" w:fill="auto"/>
          </w:tcPr>
          <w:p w:rsidR="00D32814"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D32814" w:rsidRPr="000440D8" w:rsidRDefault="00D32814" w:rsidP="0071371A">
            <w:pPr>
              <w:pStyle w:val="Default"/>
              <w:outlineLvl w:val="0"/>
              <w:rPr>
                <w:rFonts w:ascii="Verdana" w:hAnsi="Verdana"/>
                <w:color w:val="auto"/>
                <w:sz w:val="20"/>
                <w:szCs w:val="20"/>
              </w:rPr>
            </w:pPr>
          </w:p>
        </w:tc>
        <w:tc>
          <w:tcPr>
            <w:tcW w:w="596" w:type="dxa"/>
          </w:tcPr>
          <w:p w:rsidR="00D32814" w:rsidRPr="000440D8" w:rsidRDefault="00D32814" w:rsidP="0071371A">
            <w:pPr>
              <w:pStyle w:val="Default"/>
              <w:outlineLvl w:val="0"/>
              <w:rPr>
                <w:rFonts w:ascii="Verdana" w:hAnsi="Verdana"/>
                <w:color w:val="auto"/>
                <w:sz w:val="20"/>
                <w:szCs w:val="20"/>
              </w:rPr>
            </w:pPr>
          </w:p>
        </w:tc>
        <w:tc>
          <w:tcPr>
            <w:tcW w:w="572" w:type="dxa"/>
          </w:tcPr>
          <w:p w:rsidR="00D32814" w:rsidRPr="000440D8" w:rsidRDefault="00D32814" w:rsidP="0071371A">
            <w:pPr>
              <w:pStyle w:val="Default"/>
              <w:outlineLvl w:val="0"/>
              <w:rPr>
                <w:rFonts w:ascii="Verdana" w:hAnsi="Verdana"/>
                <w:color w:val="auto"/>
                <w:sz w:val="20"/>
                <w:szCs w:val="20"/>
              </w:rPr>
            </w:pPr>
          </w:p>
        </w:tc>
        <w:tc>
          <w:tcPr>
            <w:tcW w:w="696" w:type="dxa"/>
            <w:shd w:val="pct40" w:color="auto" w:fill="auto"/>
          </w:tcPr>
          <w:p w:rsidR="00D32814" w:rsidRPr="000440D8" w:rsidRDefault="00D32814"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B83CCE">
            <w:pPr>
              <w:pStyle w:val="Default"/>
              <w:outlineLvl w:val="0"/>
              <w:rPr>
                <w:rFonts w:ascii="Verdana" w:hAnsi="Verdana"/>
                <w:color w:val="auto"/>
                <w:sz w:val="20"/>
                <w:szCs w:val="20"/>
              </w:rPr>
            </w:pPr>
            <w:r w:rsidRPr="000440D8">
              <w:rPr>
                <w:rFonts w:ascii="Verdana" w:hAnsi="Verdana"/>
                <w:color w:val="auto"/>
                <w:sz w:val="20"/>
                <w:szCs w:val="20"/>
              </w:rPr>
              <w:t xml:space="preserve">Referral to Eye Doctor </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auto"/>
          </w:tcPr>
          <w:p w:rsidR="00B83CCE" w:rsidRPr="000440D8" w:rsidRDefault="00C171E7"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B83CCE">
            <w:pPr>
              <w:pStyle w:val="Default"/>
              <w:outlineLvl w:val="0"/>
              <w:rPr>
                <w:rFonts w:ascii="Verdana" w:hAnsi="Verdana"/>
                <w:color w:val="auto"/>
                <w:sz w:val="20"/>
                <w:szCs w:val="20"/>
              </w:rPr>
            </w:pPr>
            <w:r w:rsidRPr="000440D8">
              <w:rPr>
                <w:rFonts w:ascii="Verdana" w:hAnsi="Verdana"/>
                <w:color w:val="auto"/>
                <w:sz w:val="20"/>
                <w:szCs w:val="20"/>
              </w:rPr>
              <w:t>Referral to for Dental Care</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auto"/>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2</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B83CCE" w:rsidRPr="000440D8" w:rsidTr="006F4A8D">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lastRenderedPageBreak/>
              <w:t xml:space="preserve">Referral to Other </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auto"/>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3</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8A02AF" w:rsidRPr="000440D8" w:rsidTr="006F4A8D">
        <w:tc>
          <w:tcPr>
            <w:tcW w:w="4931" w:type="dxa"/>
          </w:tcPr>
          <w:p w:rsidR="008A02AF" w:rsidRPr="000440D8" w:rsidRDefault="008A02AF" w:rsidP="0071371A">
            <w:pPr>
              <w:pStyle w:val="Default"/>
              <w:outlineLvl w:val="0"/>
              <w:rPr>
                <w:rFonts w:ascii="Verdana" w:hAnsi="Verdana"/>
                <w:color w:val="auto"/>
                <w:sz w:val="20"/>
                <w:szCs w:val="20"/>
              </w:rPr>
            </w:pPr>
            <w:r w:rsidRPr="000440D8">
              <w:rPr>
                <w:rFonts w:ascii="Verdana" w:hAnsi="Verdana"/>
                <w:color w:val="auto"/>
                <w:sz w:val="20"/>
                <w:szCs w:val="20"/>
              </w:rPr>
              <w:t>Referral to Risk Management  and DSPS</w:t>
            </w:r>
          </w:p>
        </w:tc>
        <w:tc>
          <w:tcPr>
            <w:tcW w:w="617" w:type="dxa"/>
            <w:shd w:val="reverseDiagStripe" w:color="auto" w:fill="auto"/>
          </w:tcPr>
          <w:p w:rsidR="008A02AF" w:rsidRPr="000440D8" w:rsidRDefault="008A02AF" w:rsidP="0071371A">
            <w:pPr>
              <w:pStyle w:val="Default"/>
              <w:outlineLvl w:val="0"/>
              <w:rPr>
                <w:rFonts w:ascii="Verdana" w:hAnsi="Verdana"/>
                <w:color w:val="auto"/>
                <w:sz w:val="20"/>
                <w:szCs w:val="20"/>
              </w:rPr>
            </w:pPr>
          </w:p>
        </w:tc>
        <w:tc>
          <w:tcPr>
            <w:tcW w:w="594" w:type="dxa"/>
            <w:shd w:val="horzCross" w:color="auto" w:fill="auto"/>
          </w:tcPr>
          <w:p w:rsidR="008A02AF" w:rsidRPr="000440D8" w:rsidRDefault="008A02AF" w:rsidP="0071371A">
            <w:pPr>
              <w:pStyle w:val="Default"/>
              <w:outlineLvl w:val="0"/>
              <w:rPr>
                <w:rFonts w:ascii="Verdana" w:hAnsi="Verdana"/>
                <w:color w:val="auto"/>
                <w:sz w:val="20"/>
                <w:szCs w:val="20"/>
              </w:rPr>
            </w:pPr>
          </w:p>
        </w:tc>
        <w:tc>
          <w:tcPr>
            <w:tcW w:w="630" w:type="dxa"/>
            <w:shd w:val="clear" w:color="auto" w:fill="auto"/>
          </w:tcPr>
          <w:p w:rsidR="008A02AF"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5</w:t>
            </w:r>
          </w:p>
        </w:tc>
        <w:tc>
          <w:tcPr>
            <w:tcW w:w="540" w:type="dxa"/>
          </w:tcPr>
          <w:p w:rsidR="008A02AF" w:rsidRPr="000440D8" w:rsidRDefault="008A02AF" w:rsidP="0071371A">
            <w:pPr>
              <w:pStyle w:val="Default"/>
              <w:outlineLvl w:val="0"/>
              <w:rPr>
                <w:rFonts w:ascii="Verdana" w:hAnsi="Verdana"/>
                <w:color w:val="auto"/>
                <w:sz w:val="20"/>
                <w:szCs w:val="20"/>
              </w:rPr>
            </w:pPr>
          </w:p>
        </w:tc>
        <w:tc>
          <w:tcPr>
            <w:tcW w:w="596" w:type="dxa"/>
          </w:tcPr>
          <w:p w:rsidR="008A02AF" w:rsidRPr="000440D8" w:rsidRDefault="008A02AF" w:rsidP="0071371A">
            <w:pPr>
              <w:pStyle w:val="Default"/>
              <w:outlineLvl w:val="0"/>
              <w:rPr>
                <w:rFonts w:ascii="Verdana" w:hAnsi="Verdana"/>
                <w:color w:val="auto"/>
                <w:sz w:val="20"/>
                <w:szCs w:val="20"/>
              </w:rPr>
            </w:pPr>
          </w:p>
        </w:tc>
        <w:tc>
          <w:tcPr>
            <w:tcW w:w="572" w:type="dxa"/>
          </w:tcPr>
          <w:p w:rsidR="008A02AF" w:rsidRPr="000440D8" w:rsidRDefault="008A02AF" w:rsidP="0071371A">
            <w:pPr>
              <w:pStyle w:val="Default"/>
              <w:outlineLvl w:val="0"/>
              <w:rPr>
                <w:rFonts w:ascii="Verdana" w:hAnsi="Verdana"/>
                <w:color w:val="auto"/>
                <w:sz w:val="20"/>
                <w:szCs w:val="20"/>
              </w:rPr>
            </w:pPr>
          </w:p>
        </w:tc>
        <w:tc>
          <w:tcPr>
            <w:tcW w:w="696" w:type="dxa"/>
            <w:shd w:val="pct40" w:color="auto" w:fill="auto"/>
          </w:tcPr>
          <w:p w:rsidR="008A02AF" w:rsidRPr="000440D8" w:rsidRDefault="008A02AF" w:rsidP="0071371A">
            <w:pPr>
              <w:pStyle w:val="Default"/>
              <w:outlineLvl w:val="0"/>
              <w:rPr>
                <w:rFonts w:ascii="Verdana" w:hAnsi="Verdana"/>
                <w:color w:val="auto"/>
                <w:sz w:val="20"/>
                <w:szCs w:val="20"/>
              </w:rPr>
            </w:pPr>
          </w:p>
        </w:tc>
      </w:tr>
      <w:tr w:rsidR="00483276" w:rsidRPr="000440D8" w:rsidTr="006F4A8D">
        <w:tc>
          <w:tcPr>
            <w:tcW w:w="4931" w:type="dxa"/>
          </w:tcPr>
          <w:p w:rsidR="00483276" w:rsidRPr="000440D8" w:rsidRDefault="00483276" w:rsidP="0071371A">
            <w:pPr>
              <w:pStyle w:val="Default"/>
              <w:outlineLvl w:val="0"/>
              <w:rPr>
                <w:rFonts w:ascii="Verdana" w:hAnsi="Verdana"/>
                <w:color w:val="auto"/>
                <w:sz w:val="20"/>
                <w:szCs w:val="20"/>
              </w:rPr>
            </w:pPr>
            <w:r w:rsidRPr="000440D8">
              <w:rPr>
                <w:rFonts w:ascii="Verdana" w:hAnsi="Verdana"/>
                <w:color w:val="auto"/>
                <w:sz w:val="20"/>
                <w:szCs w:val="20"/>
              </w:rPr>
              <w:t xml:space="preserve">Flu Shots </w:t>
            </w:r>
          </w:p>
        </w:tc>
        <w:tc>
          <w:tcPr>
            <w:tcW w:w="617" w:type="dxa"/>
            <w:shd w:val="reverseDiagStripe" w:color="auto" w:fill="auto"/>
          </w:tcPr>
          <w:p w:rsidR="00483276" w:rsidRPr="000440D8" w:rsidRDefault="00483276" w:rsidP="0071371A">
            <w:pPr>
              <w:pStyle w:val="Default"/>
              <w:outlineLvl w:val="0"/>
              <w:rPr>
                <w:rFonts w:ascii="Verdana" w:hAnsi="Verdana"/>
                <w:color w:val="auto"/>
                <w:sz w:val="20"/>
                <w:szCs w:val="20"/>
              </w:rPr>
            </w:pPr>
          </w:p>
        </w:tc>
        <w:tc>
          <w:tcPr>
            <w:tcW w:w="594" w:type="dxa"/>
            <w:shd w:val="horzCross" w:color="auto" w:fill="auto"/>
          </w:tcPr>
          <w:p w:rsidR="00483276" w:rsidRPr="000440D8" w:rsidRDefault="00483276" w:rsidP="0071371A">
            <w:pPr>
              <w:pStyle w:val="Default"/>
              <w:outlineLvl w:val="0"/>
              <w:rPr>
                <w:rFonts w:ascii="Verdana" w:hAnsi="Verdana"/>
                <w:color w:val="auto"/>
                <w:sz w:val="20"/>
                <w:szCs w:val="20"/>
              </w:rPr>
            </w:pPr>
          </w:p>
        </w:tc>
        <w:tc>
          <w:tcPr>
            <w:tcW w:w="630" w:type="dxa"/>
            <w:shd w:val="clear" w:color="auto" w:fill="auto"/>
          </w:tcPr>
          <w:p w:rsidR="00483276"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0</w:t>
            </w:r>
          </w:p>
        </w:tc>
        <w:tc>
          <w:tcPr>
            <w:tcW w:w="540" w:type="dxa"/>
          </w:tcPr>
          <w:p w:rsidR="00483276" w:rsidRPr="000440D8" w:rsidRDefault="00483276" w:rsidP="0071371A">
            <w:pPr>
              <w:pStyle w:val="Default"/>
              <w:outlineLvl w:val="0"/>
              <w:rPr>
                <w:rFonts w:ascii="Verdana" w:hAnsi="Verdana"/>
                <w:color w:val="auto"/>
                <w:sz w:val="20"/>
                <w:szCs w:val="20"/>
              </w:rPr>
            </w:pPr>
          </w:p>
        </w:tc>
        <w:tc>
          <w:tcPr>
            <w:tcW w:w="596" w:type="dxa"/>
          </w:tcPr>
          <w:p w:rsidR="00483276" w:rsidRPr="000440D8" w:rsidRDefault="00483276" w:rsidP="0071371A">
            <w:pPr>
              <w:pStyle w:val="Default"/>
              <w:outlineLvl w:val="0"/>
              <w:rPr>
                <w:rFonts w:ascii="Verdana" w:hAnsi="Verdana"/>
                <w:color w:val="auto"/>
                <w:sz w:val="20"/>
                <w:szCs w:val="20"/>
              </w:rPr>
            </w:pPr>
          </w:p>
        </w:tc>
        <w:tc>
          <w:tcPr>
            <w:tcW w:w="572" w:type="dxa"/>
          </w:tcPr>
          <w:p w:rsidR="00483276" w:rsidRPr="000440D8" w:rsidRDefault="00483276" w:rsidP="0071371A">
            <w:pPr>
              <w:pStyle w:val="Default"/>
              <w:outlineLvl w:val="0"/>
              <w:rPr>
                <w:rFonts w:ascii="Verdana" w:hAnsi="Verdana"/>
                <w:color w:val="auto"/>
                <w:sz w:val="20"/>
                <w:szCs w:val="20"/>
              </w:rPr>
            </w:pPr>
          </w:p>
        </w:tc>
        <w:tc>
          <w:tcPr>
            <w:tcW w:w="696" w:type="dxa"/>
            <w:shd w:val="pct40" w:color="auto" w:fill="auto"/>
          </w:tcPr>
          <w:p w:rsidR="00483276" w:rsidRPr="000440D8" w:rsidRDefault="00483276" w:rsidP="0071371A">
            <w:pPr>
              <w:pStyle w:val="Default"/>
              <w:outlineLvl w:val="0"/>
              <w:rPr>
                <w:rFonts w:ascii="Verdana" w:hAnsi="Verdana"/>
                <w:color w:val="auto"/>
                <w:sz w:val="20"/>
                <w:szCs w:val="20"/>
              </w:rPr>
            </w:pPr>
          </w:p>
        </w:tc>
      </w:tr>
      <w:tr w:rsidR="00B83CCE" w:rsidRPr="000440D8" w:rsidTr="006F4A8D">
        <w:tc>
          <w:tcPr>
            <w:tcW w:w="4931" w:type="dxa"/>
            <w:tcBorders>
              <w:bottom w:val="single" w:sz="4" w:space="0" w:color="auto"/>
            </w:tcBorders>
          </w:tcPr>
          <w:p w:rsidR="00B83CCE" w:rsidRPr="000440D8" w:rsidRDefault="00B83CCE" w:rsidP="008A02AF">
            <w:pPr>
              <w:pStyle w:val="Default"/>
              <w:outlineLvl w:val="0"/>
              <w:rPr>
                <w:rFonts w:ascii="Verdana" w:hAnsi="Verdana"/>
                <w:color w:val="auto"/>
                <w:sz w:val="20"/>
                <w:szCs w:val="20"/>
              </w:rPr>
            </w:pPr>
            <w:r w:rsidRPr="000440D8">
              <w:rPr>
                <w:rFonts w:ascii="Verdana" w:hAnsi="Verdana"/>
                <w:color w:val="auto"/>
                <w:sz w:val="20"/>
                <w:szCs w:val="20"/>
              </w:rPr>
              <w:t xml:space="preserve">Info Center </w:t>
            </w:r>
            <w:r w:rsidR="008A02AF" w:rsidRPr="000440D8">
              <w:rPr>
                <w:rFonts w:ascii="Verdana" w:hAnsi="Verdana"/>
                <w:color w:val="auto"/>
                <w:sz w:val="20"/>
                <w:szCs w:val="20"/>
              </w:rPr>
              <w:t>-Health Education Brochures Collection</w:t>
            </w:r>
          </w:p>
        </w:tc>
        <w:tc>
          <w:tcPr>
            <w:tcW w:w="617" w:type="dxa"/>
            <w:tcBorders>
              <w:bottom w:val="single" w:sz="4" w:space="0" w:color="auto"/>
            </w:tcBorders>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tcBorders>
              <w:bottom w:val="single" w:sz="4" w:space="0" w:color="auto"/>
            </w:tcBorders>
            <w:shd w:val="horzCross" w:color="auto" w:fill="auto"/>
          </w:tcPr>
          <w:p w:rsidR="00B83CCE" w:rsidRPr="000440D8" w:rsidRDefault="00B83CCE" w:rsidP="0071371A">
            <w:pPr>
              <w:pStyle w:val="Default"/>
              <w:outlineLvl w:val="0"/>
              <w:rPr>
                <w:rFonts w:ascii="Verdana" w:hAnsi="Verdana"/>
                <w:color w:val="auto"/>
                <w:sz w:val="20"/>
                <w:szCs w:val="20"/>
              </w:rPr>
            </w:pPr>
          </w:p>
        </w:tc>
        <w:tc>
          <w:tcPr>
            <w:tcW w:w="630" w:type="dxa"/>
            <w:tcBorders>
              <w:bottom w:val="single" w:sz="4" w:space="0" w:color="auto"/>
            </w:tcBorders>
            <w:shd w:val="clear" w:color="auto" w:fill="auto"/>
          </w:tcPr>
          <w:p w:rsidR="00B83CCE" w:rsidRPr="000440D8" w:rsidRDefault="00C171E7" w:rsidP="0071371A">
            <w:pPr>
              <w:pStyle w:val="Default"/>
              <w:outlineLvl w:val="0"/>
              <w:rPr>
                <w:rFonts w:ascii="Verdana" w:hAnsi="Verdana"/>
                <w:color w:val="auto"/>
                <w:sz w:val="20"/>
                <w:szCs w:val="20"/>
              </w:rPr>
            </w:pPr>
            <w:r w:rsidRPr="000440D8">
              <w:rPr>
                <w:rFonts w:ascii="Verdana" w:hAnsi="Verdana"/>
                <w:color w:val="auto"/>
                <w:sz w:val="20"/>
                <w:szCs w:val="20"/>
              </w:rPr>
              <w:t>7</w:t>
            </w:r>
          </w:p>
        </w:tc>
        <w:tc>
          <w:tcPr>
            <w:tcW w:w="540"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596"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572"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696" w:type="dxa"/>
            <w:tcBorders>
              <w:bottom w:val="single" w:sz="4" w:space="0" w:color="auto"/>
            </w:tcBorders>
            <w:shd w:val="pct40" w:color="auto" w:fill="auto"/>
          </w:tcPr>
          <w:p w:rsidR="00B83CCE" w:rsidRPr="000440D8" w:rsidRDefault="00B83CCE" w:rsidP="0071371A">
            <w:pPr>
              <w:pStyle w:val="Default"/>
              <w:outlineLvl w:val="0"/>
              <w:rPr>
                <w:rFonts w:ascii="Verdana" w:hAnsi="Verdana"/>
                <w:color w:val="auto"/>
                <w:sz w:val="20"/>
                <w:szCs w:val="20"/>
              </w:rPr>
            </w:pPr>
          </w:p>
        </w:tc>
      </w:tr>
      <w:tr w:rsidR="00B83CCE" w:rsidRPr="000440D8" w:rsidTr="00102695">
        <w:tc>
          <w:tcPr>
            <w:tcW w:w="4931" w:type="dxa"/>
            <w:shd w:val="pct10" w:color="auto" w:fill="auto"/>
          </w:tcPr>
          <w:p w:rsidR="00B83CCE" w:rsidRPr="000440D8" w:rsidRDefault="00B83CCE" w:rsidP="0071371A">
            <w:pPr>
              <w:pStyle w:val="Default"/>
              <w:outlineLvl w:val="0"/>
              <w:rPr>
                <w:rFonts w:ascii="Verdana" w:hAnsi="Verdana"/>
                <w:b/>
                <w:color w:val="auto"/>
                <w:sz w:val="20"/>
                <w:szCs w:val="20"/>
              </w:rPr>
            </w:pPr>
            <w:r w:rsidRPr="000440D8">
              <w:rPr>
                <w:rFonts w:ascii="Verdana" w:hAnsi="Verdana"/>
                <w:b/>
                <w:color w:val="auto"/>
                <w:sz w:val="20"/>
                <w:szCs w:val="20"/>
              </w:rPr>
              <w:t xml:space="preserve">Total SHS Visit Per Month </w:t>
            </w:r>
          </w:p>
        </w:tc>
        <w:tc>
          <w:tcPr>
            <w:tcW w:w="617" w:type="dxa"/>
            <w:shd w:val="pct10" w:color="auto" w:fill="auto"/>
          </w:tcPr>
          <w:p w:rsidR="00B83CCE" w:rsidRPr="000440D8" w:rsidRDefault="00B83CCE" w:rsidP="0071371A">
            <w:pPr>
              <w:pStyle w:val="Default"/>
              <w:outlineLvl w:val="0"/>
              <w:rPr>
                <w:rFonts w:ascii="Verdana" w:hAnsi="Verdana"/>
                <w:b/>
                <w:color w:val="auto"/>
                <w:sz w:val="20"/>
                <w:szCs w:val="20"/>
              </w:rPr>
            </w:pPr>
          </w:p>
        </w:tc>
        <w:tc>
          <w:tcPr>
            <w:tcW w:w="594" w:type="dxa"/>
            <w:shd w:val="pct10" w:color="auto" w:fill="auto"/>
          </w:tcPr>
          <w:p w:rsidR="00B83CCE" w:rsidRPr="000440D8" w:rsidRDefault="00102695" w:rsidP="006F4A8D">
            <w:pPr>
              <w:pStyle w:val="Default"/>
              <w:outlineLvl w:val="0"/>
              <w:rPr>
                <w:rFonts w:ascii="Verdana" w:hAnsi="Verdana"/>
                <w:b/>
                <w:color w:val="auto"/>
                <w:sz w:val="20"/>
                <w:szCs w:val="20"/>
              </w:rPr>
            </w:pPr>
            <w:r w:rsidRPr="000440D8">
              <w:rPr>
                <w:rFonts w:ascii="Verdana" w:hAnsi="Verdana"/>
                <w:b/>
                <w:color w:val="auto"/>
                <w:sz w:val="20"/>
                <w:szCs w:val="20"/>
              </w:rPr>
              <w:t>5</w:t>
            </w:r>
            <w:r w:rsidR="006F4A8D" w:rsidRPr="000440D8">
              <w:rPr>
                <w:rFonts w:ascii="Verdana" w:hAnsi="Verdana"/>
                <w:b/>
                <w:color w:val="auto"/>
                <w:sz w:val="20"/>
                <w:szCs w:val="20"/>
              </w:rPr>
              <w:t>1</w:t>
            </w:r>
          </w:p>
        </w:tc>
        <w:tc>
          <w:tcPr>
            <w:tcW w:w="630" w:type="dxa"/>
            <w:shd w:val="pct10" w:color="auto" w:fill="auto"/>
          </w:tcPr>
          <w:p w:rsidR="00B83CCE" w:rsidRPr="000440D8" w:rsidRDefault="006F4A8D" w:rsidP="003972D3">
            <w:pPr>
              <w:pStyle w:val="Default"/>
              <w:outlineLvl w:val="0"/>
              <w:rPr>
                <w:rFonts w:ascii="Verdana" w:hAnsi="Verdana"/>
                <w:b/>
                <w:color w:val="auto"/>
                <w:sz w:val="20"/>
                <w:szCs w:val="20"/>
              </w:rPr>
            </w:pPr>
            <w:r w:rsidRPr="000440D8">
              <w:rPr>
                <w:rFonts w:ascii="Verdana" w:hAnsi="Verdana"/>
                <w:b/>
                <w:color w:val="auto"/>
                <w:sz w:val="20"/>
                <w:szCs w:val="20"/>
              </w:rPr>
              <w:t>7</w:t>
            </w:r>
            <w:r w:rsidR="003972D3" w:rsidRPr="000440D8">
              <w:rPr>
                <w:rFonts w:ascii="Verdana" w:hAnsi="Verdana"/>
                <w:b/>
                <w:color w:val="auto"/>
                <w:sz w:val="20"/>
                <w:szCs w:val="20"/>
              </w:rPr>
              <w:t>4</w:t>
            </w:r>
          </w:p>
        </w:tc>
        <w:tc>
          <w:tcPr>
            <w:tcW w:w="540" w:type="dxa"/>
            <w:shd w:val="pct10" w:color="auto" w:fill="auto"/>
          </w:tcPr>
          <w:p w:rsidR="00B83CCE" w:rsidRPr="000440D8" w:rsidRDefault="006F4A8D" w:rsidP="006F4A8D">
            <w:pPr>
              <w:pStyle w:val="Default"/>
              <w:outlineLvl w:val="0"/>
              <w:rPr>
                <w:rFonts w:ascii="Verdana" w:hAnsi="Verdana"/>
                <w:b/>
                <w:color w:val="auto"/>
                <w:sz w:val="20"/>
                <w:szCs w:val="20"/>
              </w:rPr>
            </w:pPr>
            <w:r w:rsidRPr="000440D8">
              <w:rPr>
                <w:rFonts w:ascii="Verdana" w:hAnsi="Verdana"/>
                <w:b/>
                <w:color w:val="auto"/>
                <w:sz w:val="20"/>
                <w:szCs w:val="20"/>
              </w:rPr>
              <w:t>4</w:t>
            </w:r>
            <w:r w:rsidR="00102695" w:rsidRPr="000440D8">
              <w:rPr>
                <w:rFonts w:ascii="Verdana" w:hAnsi="Verdana"/>
                <w:b/>
                <w:color w:val="auto"/>
                <w:sz w:val="20"/>
                <w:szCs w:val="20"/>
              </w:rPr>
              <w:t>2</w:t>
            </w:r>
          </w:p>
        </w:tc>
        <w:tc>
          <w:tcPr>
            <w:tcW w:w="596" w:type="dxa"/>
            <w:shd w:val="pct10" w:color="auto" w:fill="auto"/>
          </w:tcPr>
          <w:p w:rsidR="00B83CCE" w:rsidRPr="000440D8" w:rsidRDefault="00B83CCE" w:rsidP="0071371A">
            <w:pPr>
              <w:pStyle w:val="Default"/>
              <w:outlineLvl w:val="0"/>
              <w:rPr>
                <w:rFonts w:ascii="Verdana" w:hAnsi="Verdana"/>
                <w:b/>
                <w:color w:val="auto"/>
                <w:sz w:val="20"/>
                <w:szCs w:val="20"/>
              </w:rPr>
            </w:pPr>
          </w:p>
        </w:tc>
        <w:tc>
          <w:tcPr>
            <w:tcW w:w="572" w:type="dxa"/>
            <w:shd w:val="pct10" w:color="auto" w:fill="auto"/>
          </w:tcPr>
          <w:p w:rsidR="00B83CCE" w:rsidRPr="000440D8" w:rsidRDefault="00B83CCE" w:rsidP="0071371A">
            <w:pPr>
              <w:pStyle w:val="Default"/>
              <w:outlineLvl w:val="0"/>
              <w:rPr>
                <w:rFonts w:ascii="Verdana" w:hAnsi="Verdana"/>
                <w:b/>
                <w:color w:val="auto"/>
                <w:sz w:val="20"/>
                <w:szCs w:val="20"/>
              </w:rPr>
            </w:pPr>
          </w:p>
        </w:tc>
        <w:tc>
          <w:tcPr>
            <w:tcW w:w="696" w:type="dxa"/>
            <w:shd w:val="pct10" w:color="auto" w:fill="auto"/>
          </w:tcPr>
          <w:p w:rsidR="00B83CCE" w:rsidRPr="000440D8" w:rsidRDefault="00B83CCE" w:rsidP="0071371A">
            <w:pPr>
              <w:pStyle w:val="Default"/>
              <w:outlineLvl w:val="0"/>
              <w:rPr>
                <w:rFonts w:ascii="Verdana" w:hAnsi="Verdana"/>
                <w:b/>
                <w:color w:val="auto"/>
                <w:sz w:val="20"/>
                <w:szCs w:val="20"/>
              </w:rPr>
            </w:pPr>
          </w:p>
        </w:tc>
      </w:tr>
      <w:tr w:rsidR="00B83CCE" w:rsidRPr="000440D8" w:rsidTr="004B0D77">
        <w:tc>
          <w:tcPr>
            <w:tcW w:w="4931"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617" w:type="dxa"/>
            <w:tcBorders>
              <w:bottom w:val="single" w:sz="4" w:space="0" w:color="auto"/>
            </w:tcBorders>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630"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540"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596"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572" w:type="dxa"/>
            <w:tcBorders>
              <w:bottom w:val="single" w:sz="4" w:space="0" w:color="auto"/>
            </w:tcBorders>
          </w:tcPr>
          <w:p w:rsidR="00B83CCE" w:rsidRPr="000440D8" w:rsidRDefault="00B83CCE" w:rsidP="0071371A">
            <w:pPr>
              <w:pStyle w:val="Default"/>
              <w:outlineLvl w:val="0"/>
              <w:rPr>
                <w:rFonts w:ascii="Verdana" w:hAnsi="Verdana"/>
                <w:color w:val="auto"/>
                <w:sz w:val="20"/>
                <w:szCs w:val="20"/>
              </w:rPr>
            </w:pPr>
          </w:p>
        </w:tc>
        <w:tc>
          <w:tcPr>
            <w:tcW w:w="696" w:type="dxa"/>
            <w:tcBorders>
              <w:bottom w:val="single" w:sz="4" w:space="0" w:color="auto"/>
            </w:tcBorders>
            <w:shd w:val="pct40" w:color="auto" w:fill="auto"/>
          </w:tcPr>
          <w:p w:rsidR="00B83CCE" w:rsidRPr="000440D8" w:rsidRDefault="00B83CCE" w:rsidP="0071371A">
            <w:pPr>
              <w:pStyle w:val="Default"/>
              <w:outlineLvl w:val="0"/>
              <w:rPr>
                <w:rFonts w:ascii="Verdana" w:hAnsi="Verdana"/>
                <w:color w:val="auto"/>
                <w:sz w:val="20"/>
                <w:szCs w:val="20"/>
              </w:rPr>
            </w:pPr>
          </w:p>
        </w:tc>
      </w:tr>
      <w:tr w:rsidR="00B83CCE" w:rsidRPr="000440D8" w:rsidTr="004B0D77">
        <w:tc>
          <w:tcPr>
            <w:tcW w:w="4931" w:type="dxa"/>
            <w:shd w:val="clear" w:color="auto" w:fill="D99594" w:themeFill="accent2" w:themeFillTint="99"/>
          </w:tcPr>
          <w:p w:rsidR="00B83CCE" w:rsidRPr="000440D8" w:rsidRDefault="00B83CCE" w:rsidP="00B83CCE">
            <w:pPr>
              <w:pStyle w:val="Default"/>
              <w:jc w:val="center"/>
              <w:outlineLvl w:val="0"/>
              <w:rPr>
                <w:rFonts w:ascii="Verdana" w:hAnsi="Verdana"/>
                <w:color w:val="auto"/>
                <w:sz w:val="20"/>
                <w:szCs w:val="20"/>
              </w:rPr>
            </w:pPr>
            <w:r w:rsidRPr="000440D8">
              <w:rPr>
                <w:rFonts w:ascii="Verdana" w:hAnsi="Verdana"/>
                <w:color w:val="auto"/>
                <w:sz w:val="20"/>
                <w:szCs w:val="20"/>
              </w:rPr>
              <w:t>New Holistic Health Educational  Programs</w:t>
            </w:r>
          </w:p>
        </w:tc>
        <w:tc>
          <w:tcPr>
            <w:tcW w:w="617"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c>
          <w:tcPr>
            <w:tcW w:w="594"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c>
          <w:tcPr>
            <w:tcW w:w="630"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c>
          <w:tcPr>
            <w:tcW w:w="540"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c>
          <w:tcPr>
            <w:tcW w:w="596"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c>
          <w:tcPr>
            <w:tcW w:w="572"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c>
          <w:tcPr>
            <w:tcW w:w="696" w:type="dxa"/>
            <w:shd w:val="clear" w:color="auto" w:fill="D99594" w:themeFill="accent2" w:themeFillTint="99"/>
          </w:tcPr>
          <w:p w:rsidR="00B83CCE" w:rsidRPr="000440D8" w:rsidRDefault="00B83CCE" w:rsidP="0071371A">
            <w:pPr>
              <w:pStyle w:val="Default"/>
              <w:outlineLvl w:val="0"/>
              <w:rPr>
                <w:rFonts w:ascii="Verdana" w:hAnsi="Verdana"/>
                <w:color w:val="auto"/>
                <w:sz w:val="20"/>
                <w:szCs w:val="20"/>
              </w:rPr>
            </w:pPr>
          </w:p>
        </w:tc>
      </w:tr>
      <w:tr w:rsidR="00B83CCE" w:rsidRPr="000440D8" w:rsidTr="004B0D77">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Meditation Week with Music and Slide Show</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tcPr>
          <w:p w:rsidR="00B83CCE" w:rsidRPr="000440D8" w:rsidRDefault="00B83CCE" w:rsidP="0071371A">
            <w:pPr>
              <w:pStyle w:val="Default"/>
              <w:outlineLvl w:val="0"/>
              <w:rPr>
                <w:rFonts w:ascii="Verdana" w:hAnsi="Verdana"/>
                <w:color w:val="auto"/>
                <w:sz w:val="20"/>
                <w:szCs w:val="20"/>
              </w:rPr>
            </w:pPr>
          </w:p>
        </w:tc>
        <w:tc>
          <w:tcPr>
            <w:tcW w:w="630" w:type="dxa"/>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1</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B83CCE" w:rsidRPr="000440D8" w:rsidTr="004B0D77">
        <w:tc>
          <w:tcPr>
            <w:tcW w:w="4931" w:type="dxa"/>
          </w:tcPr>
          <w:p w:rsidR="00B83CCE" w:rsidRPr="000440D8" w:rsidRDefault="00B83CCE" w:rsidP="0071371A">
            <w:pPr>
              <w:pStyle w:val="Default"/>
              <w:outlineLvl w:val="0"/>
              <w:rPr>
                <w:rFonts w:ascii="Verdana" w:hAnsi="Verdana"/>
                <w:color w:val="auto"/>
                <w:sz w:val="20"/>
                <w:szCs w:val="20"/>
              </w:rPr>
            </w:pPr>
            <w:r w:rsidRPr="000440D8">
              <w:rPr>
                <w:rFonts w:ascii="Verdana" w:hAnsi="Verdana"/>
                <w:color w:val="auto"/>
                <w:sz w:val="20"/>
                <w:szCs w:val="20"/>
              </w:rPr>
              <w:t xml:space="preserve">Weight Monitoring </w:t>
            </w:r>
          </w:p>
        </w:tc>
        <w:tc>
          <w:tcPr>
            <w:tcW w:w="617" w:type="dxa"/>
            <w:shd w:val="reverseDiagStripe" w:color="auto" w:fill="auto"/>
          </w:tcPr>
          <w:p w:rsidR="00B83CCE" w:rsidRPr="000440D8" w:rsidRDefault="00B83CCE" w:rsidP="0071371A">
            <w:pPr>
              <w:pStyle w:val="Default"/>
              <w:outlineLvl w:val="0"/>
              <w:rPr>
                <w:rFonts w:ascii="Verdana" w:hAnsi="Verdana"/>
                <w:color w:val="auto"/>
                <w:sz w:val="20"/>
                <w:szCs w:val="20"/>
              </w:rPr>
            </w:pPr>
          </w:p>
        </w:tc>
        <w:tc>
          <w:tcPr>
            <w:tcW w:w="594" w:type="dxa"/>
          </w:tcPr>
          <w:p w:rsidR="00B83CCE" w:rsidRPr="000440D8" w:rsidRDefault="00B83CCE" w:rsidP="0071371A">
            <w:pPr>
              <w:pStyle w:val="Default"/>
              <w:outlineLvl w:val="0"/>
              <w:rPr>
                <w:rFonts w:ascii="Verdana" w:hAnsi="Verdana"/>
                <w:color w:val="auto"/>
                <w:sz w:val="20"/>
                <w:szCs w:val="20"/>
              </w:rPr>
            </w:pPr>
          </w:p>
        </w:tc>
        <w:tc>
          <w:tcPr>
            <w:tcW w:w="630" w:type="dxa"/>
          </w:tcPr>
          <w:p w:rsidR="00B83CCE"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&gt;10</w:t>
            </w:r>
          </w:p>
        </w:tc>
        <w:tc>
          <w:tcPr>
            <w:tcW w:w="540" w:type="dxa"/>
          </w:tcPr>
          <w:p w:rsidR="00B83CCE" w:rsidRPr="000440D8" w:rsidRDefault="00B83CCE" w:rsidP="0071371A">
            <w:pPr>
              <w:pStyle w:val="Default"/>
              <w:outlineLvl w:val="0"/>
              <w:rPr>
                <w:rFonts w:ascii="Verdana" w:hAnsi="Verdana"/>
                <w:color w:val="auto"/>
                <w:sz w:val="20"/>
                <w:szCs w:val="20"/>
              </w:rPr>
            </w:pPr>
          </w:p>
        </w:tc>
        <w:tc>
          <w:tcPr>
            <w:tcW w:w="596" w:type="dxa"/>
          </w:tcPr>
          <w:p w:rsidR="00B83CCE" w:rsidRPr="000440D8" w:rsidRDefault="00B83CCE" w:rsidP="0071371A">
            <w:pPr>
              <w:pStyle w:val="Default"/>
              <w:outlineLvl w:val="0"/>
              <w:rPr>
                <w:rFonts w:ascii="Verdana" w:hAnsi="Verdana"/>
                <w:color w:val="auto"/>
                <w:sz w:val="20"/>
                <w:szCs w:val="20"/>
              </w:rPr>
            </w:pPr>
          </w:p>
        </w:tc>
        <w:tc>
          <w:tcPr>
            <w:tcW w:w="572" w:type="dxa"/>
          </w:tcPr>
          <w:p w:rsidR="00B83CCE" w:rsidRPr="000440D8" w:rsidRDefault="00B83CCE" w:rsidP="0071371A">
            <w:pPr>
              <w:pStyle w:val="Default"/>
              <w:outlineLvl w:val="0"/>
              <w:rPr>
                <w:rFonts w:ascii="Verdana" w:hAnsi="Verdana"/>
                <w:color w:val="auto"/>
                <w:sz w:val="20"/>
                <w:szCs w:val="20"/>
              </w:rPr>
            </w:pPr>
          </w:p>
        </w:tc>
        <w:tc>
          <w:tcPr>
            <w:tcW w:w="696" w:type="dxa"/>
            <w:shd w:val="pct40" w:color="auto" w:fill="auto"/>
          </w:tcPr>
          <w:p w:rsidR="00B83CCE" w:rsidRPr="000440D8" w:rsidRDefault="00B83CCE" w:rsidP="0071371A">
            <w:pPr>
              <w:pStyle w:val="Default"/>
              <w:outlineLvl w:val="0"/>
              <w:rPr>
                <w:rFonts w:ascii="Verdana" w:hAnsi="Verdana"/>
                <w:color w:val="auto"/>
                <w:sz w:val="20"/>
                <w:szCs w:val="20"/>
              </w:rPr>
            </w:pPr>
          </w:p>
        </w:tc>
      </w:tr>
      <w:tr w:rsidR="00483276" w:rsidRPr="000440D8" w:rsidTr="004B0D77">
        <w:tc>
          <w:tcPr>
            <w:tcW w:w="4931" w:type="dxa"/>
          </w:tcPr>
          <w:p w:rsidR="00483276" w:rsidRPr="000440D8" w:rsidRDefault="00483276" w:rsidP="00483276">
            <w:pPr>
              <w:pStyle w:val="Default"/>
              <w:outlineLvl w:val="0"/>
              <w:rPr>
                <w:rFonts w:ascii="Verdana" w:hAnsi="Verdana"/>
                <w:color w:val="auto"/>
                <w:sz w:val="20"/>
                <w:szCs w:val="20"/>
              </w:rPr>
            </w:pPr>
            <w:r w:rsidRPr="000440D8">
              <w:rPr>
                <w:rFonts w:ascii="Verdana" w:hAnsi="Verdana"/>
                <w:color w:val="auto"/>
                <w:sz w:val="20"/>
                <w:szCs w:val="20"/>
              </w:rPr>
              <w:t>Blood Pressure Monitoring</w:t>
            </w:r>
          </w:p>
        </w:tc>
        <w:tc>
          <w:tcPr>
            <w:tcW w:w="617" w:type="dxa"/>
            <w:shd w:val="reverseDiagStripe" w:color="auto" w:fill="auto"/>
          </w:tcPr>
          <w:p w:rsidR="00483276" w:rsidRPr="000440D8" w:rsidRDefault="00483276" w:rsidP="0071371A">
            <w:pPr>
              <w:pStyle w:val="Default"/>
              <w:outlineLvl w:val="0"/>
              <w:rPr>
                <w:rFonts w:ascii="Verdana" w:hAnsi="Verdana"/>
                <w:color w:val="auto"/>
                <w:sz w:val="20"/>
                <w:szCs w:val="20"/>
              </w:rPr>
            </w:pPr>
          </w:p>
        </w:tc>
        <w:tc>
          <w:tcPr>
            <w:tcW w:w="594" w:type="dxa"/>
          </w:tcPr>
          <w:p w:rsidR="00483276" w:rsidRPr="000440D8" w:rsidRDefault="00483276" w:rsidP="0071371A">
            <w:pPr>
              <w:pStyle w:val="Default"/>
              <w:outlineLvl w:val="0"/>
              <w:rPr>
                <w:rFonts w:ascii="Verdana" w:hAnsi="Verdana"/>
                <w:color w:val="auto"/>
                <w:sz w:val="20"/>
                <w:szCs w:val="20"/>
              </w:rPr>
            </w:pPr>
          </w:p>
        </w:tc>
        <w:tc>
          <w:tcPr>
            <w:tcW w:w="630" w:type="dxa"/>
          </w:tcPr>
          <w:p w:rsidR="00483276" w:rsidRPr="000440D8" w:rsidRDefault="006F4A8D" w:rsidP="0071371A">
            <w:pPr>
              <w:pStyle w:val="Default"/>
              <w:outlineLvl w:val="0"/>
              <w:rPr>
                <w:rFonts w:ascii="Verdana" w:hAnsi="Verdana"/>
                <w:color w:val="auto"/>
                <w:sz w:val="20"/>
                <w:szCs w:val="20"/>
              </w:rPr>
            </w:pPr>
            <w:r w:rsidRPr="000440D8">
              <w:rPr>
                <w:rFonts w:ascii="Verdana" w:hAnsi="Verdana"/>
                <w:color w:val="auto"/>
                <w:sz w:val="20"/>
                <w:szCs w:val="20"/>
              </w:rPr>
              <w:t>5</w:t>
            </w:r>
          </w:p>
        </w:tc>
        <w:tc>
          <w:tcPr>
            <w:tcW w:w="540" w:type="dxa"/>
          </w:tcPr>
          <w:p w:rsidR="00483276" w:rsidRPr="000440D8" w:rsidRDefault="00483276" w:rsidP="0071371A">
            <w:pPr>
              <w:pStyle w:val="Default"/>
              <w:outlineLvl w:val="0"/>
              <w:rPr>
                <w:rFonts w:ascii="Verdana" w:hAnsi="Verdana"/>
                <w:color w:val="auto"/>
                <w:sz w:val="20"/>
                <w:szCs w:val="20"/>
              </w:rPr>
            </w:pPr>
          </w:p>
        </w:tc>
        <w:tc>
          <w:tcPr>
            <w:tcW w:w="596" w:type="dxa"/>
          </w:tcPr>
          <w:p w:rsidR="00483276" w:rsidRPr="000440D8" w:rsidRDefault="00483276" w:rsidP="0071371A">
            <w:pPr>
              <w:pStyle w:val="Default"/>
              <w:outlineLvl w:val="0"/>
              <w:rPr>
                <w:rFonts w:ascii="Verdana" w:hAnsi="Verdana"/>
                <w:color w:val="auto"/>
                <w:sz w:val="20"/>
                <w:szCs w:val="20"/>
              </w:rPr>
            </w:pPr>
          </w:p>
        </w:tc>
        <w:tc>
          <w:tcPr>
            <w:tcW w:w="572" w:type="dxa"/>
          </w:tcPr>
          <w:p w:rsidR="00483276" w:rsidRPr="000440D8" w:rsidRDefault="00483276" w:rsidP="0071371A">
            <w:pPr>
              <w:pStyle w:val="Default"/>
              <w:outlineLvl w:val="0"/>
              <w:rPr>
                <w:rFonts w:ascii="Verdana" w:hAnsi="Verdana"/>
                <w:color w:val="auto"/>
                <w:sz w:val="20"/>
                <w:szCs w:val="20"/>
              </w:rPr>
            </w:pPr>
          </w:p>
        </w:tc>
        <w:tc>
          <w:tcPr>
            <w:tcW w:w="696" w:type="dxa"/>
            <w:shd w:val="pct40" w:color="auto" w:fill="auto"/>
          </w:tcPr>
          <w:p w:rsidR="00483276" w:rsidRPr="000440D8" w:rsidRDefault="00483276" w:rsidP="0071371A">
            <w:pPr>
              <w:pStyle w:val="Default"/>
              <w:outlineLvl w:val="0"/>
              <w:rPr>
                <w:rFonts w:ascii="Verdana" w:hAnsi="Verdana"/>
                <w:color w:val="auto"/>
                <w:sz w:val="20"/>
                <w:szCs w:val="20"/>
              </w:rPr>
            </w:pPr>
          </w:p>
        </w:tc>
      </w:tr>
      <w:tr w:rsidR="00483276" w:rsidRPr="000440D8" w:rsidTr="004B0D77">
        <w:tc>
          <w:tcPr>
            <w:tcW w:w="4931" w:type="dxa"/>
          </w:tcPr>
          <w:p w:rsidR="00483276" w:rsidRPr="000440D8" w:rsidRDefault="00483276" w:rsidP="0071371A">
            <w:pPr>
              <w:pStyle w:val="Default"/>
              <w:outlineLvl w:val="0"/>
              <w:rPr>
                <w:rFonts w:ascii="Verdana" w:hAnsi="Verdana"/>
                <w:color w:val="auto"/>
                <w:sz w:val="20"/>
                <w:szCs w:val="20"/>
              </w:rPr>
            </w:pPr>
          </w:p>
        </w:tc>
        <w:tc>
          <w:tcPr>
            <w:tcW w:w="617" w:type="dxa"/>
            <w:shd w:val="reverseDiagStripe" w:color="auto" w:fill="auto"/>
          </w:tcPr>
          <w:p w:rsidR="00483276" w:rsidRPr="000440D8" w:rsidRDefault="00483276" w:rsidP="0071371A">
            <w:pPr>
              <w:pStyle w:val="Default"/>
              <w:outlineLvl w:val="0"/>
              <w:rPr>
                <w:rFonts w:ascii="Verdana" w:hAnsi="Verdana"/>
                <w:color w:val="auto"/>
                <w:sz w:val="20"/>
                <w:szCs w:val="20"/>
              </w:rPr>
            </w:pPr>
          </w:p>
        </w:tc>
        <w:tc>
          <w:tcPr>
            <w:tcW w:w="594" w:type="dxa"/>
          </w:tcPr>
          <w:p w:rsidR="00483276" w:rsidRPr="000440D8" w:rsidRDefault="00483276" w:rsidP="0071371A">
            <w:pPr>
              <w:pStyle w:val="Default"/>
              <w:outlineLvl w:val="0"/>
              <w:rPr>
                <w:rFonts w:ascii="Verdana" w:hAnsi="Verdana"/>
                <w:color w:val="auto"/>
                <w:sz w:val="20"/>
                <w:szCs w:val="20"/>
              </w:rPr>
            </w:pPr>
          </w:p>
        </w:tc>
        <w:tc>
          <w:tcPr>
            <w:tcW w:w="630" w:type="dxa"/>
          </w:tcPr>
          <w:p w:rsidR="00483276" w:rsidRPr="000440D8" w:rsidRDefault="00483276" w:rsidP="0071371A">
            <w:pPr>
              <w:pStyle w:val="Default"/>
              <w:outlineLvl w:val="0"/>
              <w:rPr>
                <w:rFonts w:ascii="Verdana" w:hAnsi="Verdana"/>
                <w:color w:val="auto"/>
                <w:sz w:val="20"/>
                <w:szCs w:val="20"/>
              </w:rPr>
            </w:pPr>
          </w:p>
        </w:tc>
        <w:tc>
          <w:tcPr>
            <w:tcW w:w="540" w:type="dxa"/>
          </w:tcPr>
          <w:p w:rsidR="00483276" w:rsidRPr="000440D8" w:rsidRDefault="00483276" w:rsidP="0071371A">
            <w:pPr>
              <w:pStyle w:val="Default"/>
              <w:outlineLvl w:val="0"/>
              <w:rPr>
                <w:rFonts w:ascii="Verdana" w:hAnsi="Verdana"/>
                <w:color w:val="auto"/>
                <w:sz w:val="20"/>
                <w:szCs w:val="20"/>
              </w:rPr>
            </w:pPr>
          </w:p>
        </w:tc>
        <w:tc>
          <w:tcPr>
            <w:tcW w:w="596" w:type="dxa"/>
          </w:tcPr>
          <w:p w:rsidR="00483276" w:rsidRPr="000440D8" w:rsidRDefault="00483276" w:rsidP="0071371A">
            <w:pPr>
              <w:pStyle w:val="Default"/>
              <w:outlineLvl w:val="0"/>
              <w:rPr>
                <w:rFonts w:ascii="Verdana" w:hAnsi="Verdana"/>
                <w:color w:val="auto"/>
                <w:sz w:val="20"/>
                <w:szCs w:val="20"/>
              </w:rPr>
            </w:pPr>
          </w:p>
        </w:tc>
        <w:tc>
          <w:tcPr>
            <w:tcW w:w="572" w:type="dxa"/>
          </w:tcPr>
          <w:p w:rsidR="00483276" w:rsidRPr="000440D8" w:rsidRDefault="00483276" w:rsidP="0071371A">
            <w:pPr>
              <w:pStyle w:val="Default"/>
              <w:outlineLvl w:val="0"/>
              <w:rPr>
                <w:rFonts w:ascii="Verdana" w:hAnsi="Verdana"/>
                <w:color w:val="auto"/>
                <w:sz w:val="20"/>
                <w:szCs w:val="20"/>
              </w:rPr>
            </w:pPr>
          </w:p>
        </w:tc>
        <w:tc>
          <w:tcPr>
            <w:tcW w:w="696" w:type="dxa"/>
            <w:shd w:val="pct40" w:color="auto" w:fill="auto"/>
          </w:tcPr>
          <w:p w:rsidR="00483276" w:rsidRPr="000440D8" w:rsidRDefault="00483276" w:rsidP="0071371A">
            <w:pPr>
              <w:pStyle w:val="Default"/>
              <w:outlineLvl w:val="0"/>
              <w:rPr>
                <w:rFonts w:ascii="Verdana" w:hAnsi="Verdana"/>
                <w:color w:val="auto"/>
                <w:sz w:val="20"/>
                <w:szCs w:val="20"/>
              </w:rPr>
            </w:pPr>
          </w:p>
        </w:tc>
      </w:tr>
      <w:tr w:rsidR="0071371A" w:rsidRPr="000440D8" w:rsidTr="004B0D77">
        <w:tc>
          <w:tcPr>
            <w:tcW w:w="4931" w:type="dxa"/>
          </w:tcPr>
          <w:p w:rsidR="0071371A" w:rsidRPr="000440D8" w:rsidRDefault="0071371A" w:rsidP="0071371A">
            <w:pPr>
              <w:pStyle w:val="Default"/>
              <w:outlineLvl w:val="0"/>
              <w:rPr>
                <w:rFonts w:ascii="Verdana" w:hAnsi="Verdana"/>
                <w:color w:val="auto"/>
                <w:sz w:val="20"/>
                <w:szCs w:val="20"/>
              </w:rPr>
            </w:pPr>
          </w:p>
        </w:tc>
        <w:tc>
          <w:tcPr>
            <w:tcW w:w="617" w:type="dxa"/>
            <w:shd w:val="reverseDiagStripe" w:color="auto" w:fill="auto"/>
          </w:tcPr>
          <w:p w:rsidR="0071371A" w:rsidRPr="000440D8" w:rsidRDefault="0071371A" w:rsidP="0071371A">
            <w:pPr>
              <w:pStyle w:val="Default"/>
              <w:outlineLvl w:val="0"/>
              <w:rPr>
                <w:rFonts w:ascii="Verdana" w:hAnsi="Verdana"/>
                <w:color w:val="auto"/>
                <w:sz w:val="20"/>
                <w:szCs w:val="20"/>
              </w:rPr>
            </w:pPr>
          </w:p>
        </w:tc>
        <w:tc>
          <w:tcPr>
            <w:tcW w:w="594" w:type="dxa"/>
          </w:tcPr>
          <w:p w:rsidR="0071371A" w:rsidRPr="000440D8" w:rsidRDefault="0071371A" w:rsidP="0071371A">
            <w:pPr>
              <w:pStyle w:val="Default"/>
              <w:outlineLvl w:val="0"/>
              <w:rPr>
                <w:rFonts w:ascii="Verdana" w:hAnsi="Verdana"/>
                <w:color w:val="auto"/>
                <w:sz w:val="20"/>
                <w:szCs w:val="20"/>
              </w:rPr>
            </w:pPr>
          </w:p>
        </w:tc>
        <w:tc>
          <w:tcPr>
            <w:tcW w:w="630" w:type="dxa"/>
          </w:tcPr>
          <w:p w:rsidR="0071371A" w:rsidRPr="000440D8" w:rsidRDefault="0071371A" w:rsidP="0071371A">
            <w:pPr>
              <w:pStyle w:val="Default"/>
              <w:outlineLvl w:val="0"/>
              <w:rPr>
                <w:rFonts w:ascii="Verdana" w:hAnsi="Verdana"/>
                <w:color w:val="auto"/>
                <w:sz w:val="20"/>
                <w:szCs w:val="20"/>
              </w:rPr>
            </w:pPr>
          </w:p>
        </w:tc>
        <w:tc>
          <w:tcPr>
            <w:tcW w:w="540" w:type="dxa"/>
          </w:tcPr>
          <w:p w:rsidR="0071371A" w:rsidRPr="000440D8" w:rsidRDefault="0071371A" w:rsidP="0071371A">
            <w:pPr>
              <w:pStyle w:val="Default"/>
              <w:outlineLvl w:val="0"/>
              <w:rPr>
                <w:rFonts w:ascii="Verdana" w:hAnsi="Verdana"/>
                <w:color w:val="auto"/>
                <w:sz w:val="20"/>
                <w:szCs w:val="20"/>
              </w:rPr>
            </w:pPr>
          </w:p>
        </w:tc>
        <w:tc>
          <w:tcPr>
            <w:tcW w:w="596" w:type="dxa"/>
          </w:tcPr>
          <w:p w:rsidR="0071371A" w:rsidRPr="000440D8" w:rsidRDefault="0071371A" w:rsidP="0071371A">
            <w:pPr>
              <w:pStyle w:val="Default"/>
              <w:outlineLvl w:val="0"/>
              <w:rPr>
                <w:rFonts w:ascii="Verdana" w:hAnsi="Verdana"/>
                <w:color w:val="auto"/>
                <w:sz w:val="20"/>
                <w:szCs w:val="20"/>
              </w:rPr>
            </w:pPr>
          </w:p>
        </w:tc>
        <w:tc>
          <w:tcPr>
            <w:tcW w:w="572" w:type="dxa"/>
          </w:tcPr>
          <w:p w:rsidR="0071371A" w:rsidRPr="000440D8" w:rsidRDefault="0071371A" w:rsidP="0071371A">
            <w:pPr>
              <w:pStyle w:val="Default"/>
              <w:outlineLvl w:val="0"/>
              <w:rPr>
                <w:rFonts w:ascii="Verdana" w:hAnsi="Verdana"/>
                <w:color w:val="auto"/>
                <w:sz w:val="20"/>
                <w:szCs w:val="20"/>
              </w:rPr>
            </w:pPr>
          </w:p>
        </w:tc>
        <w:tc>
          <w:tcPr>
            <w:tcW w:w="696" w:type="dxa"/>
            <w:shd w:val="pct40" w:color="auto" w:fill="auto"/>
          </w:tcPr>
          <w:p w:rsidR="0071371A" w:rsidRPr="000440D8" w:rsidRDefault="0071371A" w:rsidP="0071371A">
            <w:pPr>
              <w:pStyle w:val="Default"/>
              <w:outlineLvl w:val="0"/>
              <w:rPr>
                <w:rFonts w:ascii="Verdana" w:hAnsi="Verdana"/>
                <w:color w:val="auto"/>
                <w:sz w:val="20"/>
                <w:szCs w:val="20"/>
              </w:rPr>
            </w:pPr>
          </w:p>
        </w:tc>
      </w:tr>
    </w:tbl>
    <w:p w:rsidR="006C402C" w:rsidRPr="000440D8" w:rsidRDefault="00483276" w:rsidP="00241BA4">
      <w:pPr>
        <w:pStyle w:val="Default"/>
        <w:ind w:left="360" w:hanging="360"/>
        <w:outlineLvl w:val="0"/>
        <w:rPr>
          <w:rFonts w:ascii="Verdana" w:hAnsi="Verdana"/>
          <w:color w:val="auto"/>
          <w:sz w:val="20"/>
          <w:szCs w:val="20"/>
        </w:rPr>
      </w:pPr>
      <w:r w:rsidRPr="000440D8">
        <w:rPr>
          <w:rFonts w:ascii="Verdana" w:hAnsi="Verdana"/>
          <w:color w:val="auto"/>
          <w:sz w:val="20"/>
          <w:szCs w:val="20"/>
        </w:rPr>
        <w:t>*In addition to condoms and pads</w:t>
      </w:r>
      <w:r w:rsidR="007C28D5" w:rsidRPr="000440D8">
        <w:rPr>
          <w:rFonts w:ascii="Verdana" w:hAnsi="Verdana"/>
          <w:color w:val="auto"/>
          <w:sz w:val="20"/>
          <w:szCs w:val="20"/>
        </w:rPr>
        <w:t>,</w:t>
      </w:r>
      <w:r w:rsidRPr="000440D8">
        <w:rPr>
          <w:rFonts w:ascii="Verdana" w:hAnsi="Verdana"/>
          <w:color w:val="auto"/>
          <w:sz w:val="20"/>
          <w:szCs w:val="20"/>
        </w:rPr>
        <w:t xml:space="preserve"> students are </w:t>
      </w:r>
      <w:r w:rsidR="00731B98" w:rsidRPr="000440D8">
        <w:rPr>
          <w:rFonts w:ascii="Verdana" w:hAnsi="Verdana"/>
          <w:color w:val="auto"/>
          <w:sz w:val="20"/>
          <w:szCs w:val="20"/>
        </w:rPr>
        <w:t>constantly</w:t>
      </w:r>
      <w:r w:rsidRPr="000440D8">
        <w:rPr>
          <w:rFonts w:ascii="Verdana" w:hAnsi="Verdana"/>
          <w:color w:val="auto"/>
          <w:sz w:val="20"/>
          <w:szCs w:val="20"/>
        </w:rPr>
        <w:t xml:space="preserve"> coming in for </w:t>
      </w:r>
      <w:r w:rsidR="00731B98" w:rsidRPr="000440D8">
        <w:rPr>
          <w:rFonts w:ascii="Verdana" w:hAnsi="Verdana"/>
          <w:color w:val="auto"/>
          <w:sz w:val="20"/>
          <w:szCs w:val="20"/>
        </w:rPr>
        <w:t>band aids</w:t>
      </w:r>
      <w:r w:rsidRPr="000440D8">
        <w:rPr>
          <w:rFonts w:ascii="Verdana" w:hAnsi="Verdana"/>
          <w:color w:val="auto"/>
          <w:sz w:val="20"/>
          <w:szCs w:val="20"/>
        </w:rPr>
        <w:t>, cough drops,</w:t>
      </w:r>
      <w:r w:rsidR="00731B98" w:rsidRPr="000440D8">
        <w:rPr>
          <w:rFonts w:ascii="Verdana" w:hAnsi="Verdana"/>
          <w:color w:val="auto"/>
          <w:sz w:val="20"/>
          <w:szCs w:val="20"/>
        </w:rPr>
        <w:t xml:space="preserve"> lotion</w:t>
      </w:r>
      <w:r w:rsidR="007C28D5" w:rsidRPr="000440D8">
        <w:rPr>
          <w:rFonts w:ascii="Verdana" w:hAnsi="Verdana"/>
          <w:color w:val="auto"/>
          <w:sz w:val="20"/>
          <w:szCs w:val="20"/>
        </w:rPr>
        <w:t>, water</w:t>
      </w:r>
      <w:r w:rsidR="00731B98" w:rsidRPr="000440D8">
        <w:rPr>
          <w:rFonts w:ascii="Verdana" w:hAnsi="Verdana"/>
          <w:color w:val="auto"/>
          <w:sz w:val="20"/>
          <w:szCs w:val="20"/>
        </w:rPr>
        <w:t>, etc.</w:t>
      </w:r>
    </w:p>
    <w:p w:rsidR="00E8369D" w:rsidRPr="000440D8" w:rsidRDefault="00E8369D" w:rsidP="00CF153B">
      <w:pPr>
        <w:pStyle w:val="NormalIndent"/>
        <w:ind w:left="2160"/>
        <w:rPr>
          <w:rFonts w:ascii="Verdana" w:hAnsi="Verdana"/>
          <w:sz w:val="20"/>
        </w:rPr>
      </w:pPr>
    </w:p>
    <w:p w:rsidR="006C402C" w:rsidRPr="000440D8" w:rsidRDefault="002B2BCA" w:rsidP="00020420">
      <w:pPr>
        <w:pStyle w:val="Default"/>
        <w:ind w:left="360" w:hanging="360"/>
        <w:outlineLvl w:val="0"/>
        <w:rPr>
          <w:rFonts w:ascii="Verdana" w:hAnsi="Verdana"/>
          <w:b/>
          <w:color w:val="auto"/>
          <w:sz w:val="20"/>
          <w:szCs w:val="20"/>
          <w:u w:val="single"/>
        </w:rPr>
      </w:pPr>
      <w:bookmarkStart w:id="5" w:name="_Toc257968299"/>
      <w:r w:rsidRPr="000440D8">
        <w:rPr>
          <w:rFonts w:ascii="Verdana" w:hAnsi="Verdana"/>
          <w:b/>
          <w:bCs/>
          <w:color w:val="auto"/>
          <w:sz w:val="20"/>
          <w:szCs w:val="20"/>
        </w:rPr>
        <w:t xml:space="preserve">III. </w:t>
      </w:r>
      <w:r w:rsidR="00166307" w:rsidRPr="000440D8">
        <w:rPr>
          <w:rFonts w:ascii="Verdana" w:hAnsi="Verdana"/>
          <w:b/>
          <w:bCs/>
          <w:color w:val="auto"/>
          <w:sz w:val="20"/>
          <w:szCs w:val="20"/>
          <w:u w:val="single"/>
        </w:rPr>
        <w:t>STUDENT PERFORMANCE AND FEEDBACK</w:t>
      </w:r>
    </w:p>
    <w:p w:rsidR="00020420" w:rsidRDefault="00020420" w:rsidP="00241BA4">
      <w:pPr>
        <w:pStyle w:val="Default"/>
        <w:ind w:left="360" w:hanging="360"/>
        <w:outlineLvl w:val="0"/>
        <w:rPr>
          <w:rFonts w:ascii="Verdana" w:hAnsi="Verdana"/>
          <w:color w:val="auto"/>
          <w:sz w:val="20"/>
          <w:szCs w:val="20"/>
        </w:rPr>
      </w:pPr>
    </w:p>
    <w:p w:rsidR="00E96A43" w:rsidRPr="000440D8" w:rsidRDefault="00F328F4" w:rsidP="00241BA4">
      <w:pPr>
        <w:pStyle w:val="Default"/>
        <w:ind w:left="360" w:hanging="360"/>
        <w:outlineLvl w:val="0"/>
        <w:rPr>
          <w:rFonts w:ascii="Verdana" w:hAnsi="Verdana"/>
          <w:color w:val="auto"/>
          <w:sz w:val="20"/>
          <w:szCs w:val="20"/>
        </w:rPr>
      </w:pPr>
      <w:r w:rsidRPr="000440D8">
        <w:rPr>
          <w:rFonts w:ascii="Verdana" w:hAnsi="Verdana"/>
          <w:color w:val="auto"/>
          <w:sz w:val="20"/>
          <w:szCs w:val="20"/>
        </w:rPr>
        <w:t>No current data</w:t>
      </w:r>
      <w:r w:rsidR="007C28D5" w:rsidRPr="000440D8">
        <w:rPr>
          <w:rFonts w:ascii="Verdana" w:hAnsi="Verdana"/>
          <w:color w:val="auto"/>
          <w:sz w:val="20"/>
          <w:szCs w:val="20"/>
        </w:rPr>
        <w:t xml:space="preserve"> this year</w:t>
      </w:r>
      <w:r w:rsidR="00E96A43" w:rsidRPr="000440D8">
        <w:rPr>
          <w:rFonts w:ascii="Verdana" w:hAnsi="Verdana"/>
          <w:color w:val="auto"/>
          <w:sz w:val="20"/>
          <w:szCs w:val="20"/>
        </w:rPr>
        <w:t>.</w:t>
      </w:r>
      <w:bookmarkEnd w:id="5"/>
      <w:r w:rsidR="00E96A43" w:rsidRPr="000440D8">
        <w:rPr>
          <w:rFonts w:ascii="Verdana" w:hAnsi="Verdana"/>
          <w:color w:val="auto"/>
          <w:sz w:val="20"/>
          <w:szCs w:val="20"/>
        </w:rPr>
        <w:t xml:space="preserve"> </w:t>
      </w:r>
    </w:p>
    <w:p w:rsidR="00EC6877" w:rsidRPr="000440D8" w:rsidRDefault="00EC6877" w:rsidP="00EC6877">
      <w:pPr>
        <w:ind w:left="1080"/>
        <w:rPr>
          <w:rFonts w:ascii="Verdana" w:hAnsi="Verdana"/>
          <w:sz w:val="20"/>
          <w:szCs w:val="20"/>
        </w:rPr>
      </w:pPr>
    </w:p>
    <w:p w:rsidR="00EC6877" w:rsidRPr="000440D8" w:rsidRDefault="00EC6877" w:rsidP="00020420">
      <w:pPr>
        <w:pStyle w:val="Heading1"/>
        <w:ind w:left="360" w:hanging="360"/>
        <w:rPr>
          <w:rFonts w:ascii="Verdana" w:hAnsi="Verdana"/>
          <w:sz w:val="20"/>
          <w:szCs w:val="20"/>
        </w:rPr>
      </w:pPr>
      <w:bookmarkStart w:id="6" w:name="_Toc257968300"/>
      <w:r w:rsidRPr="000440D8">
        <w:rPr>
          <w:rFonts w:ascii="Verdana" w:hAnsi="Verdana"/>
          <w:sz w:val="20"/>
          <w:szCs w:val="20"/>
        </w:rPr>
        <w:t>IV.</w:t>
      </w:r>
      <w:r w:rsidRPr="000440D8">
        <w:rPr>
          <w:rFonts w:ascii="Verdana" w:hAnsi="Verdana"/>
          <w:sz w:val="20"/>
          <w:szCs w:val="20"/>
          <w:u w:val="single"/>
        </w:rPr>
        <w:tab/>
        <w:t>P</w:t>
      </w:r>
      <w:r w:rsidR="00166307" w:rsidRPr="000440D8">
        <w:rPr>
          <w:rFonts w:ascii="Verdana" w:hAnsi="Verdana"/>
          <w:sz w:val="20"/>
          <w:szCs w:val="20"/>
          <w:u w:val="single"/>
        </w:rPr>
        <w:t>ROGRAM EFFECTIVENESS</w:t>
      </w:r>
      <w:bookmarkEnd w:id="6"/>
    </w:p>
    <w:p w:rsidR="006C402C" w:rsidRPr="000440D8" w:rsidRDefault="006C402C" w:rsidP="006C402C">
      <w:pPr>
        <w:rPr>
          <w:rFonts w:ascii="Verdana" w:hAnsi="Verdana"/>
          <w:sz w:val="20"/>
          <w:szCs w:val="20"/>
        </w:rPr>
      </w:pPr>
    </w:p>
    <w:p w:rsidR="00E96A43" w:rsidRPr="00020420" w:rsidRDefault="00EC6877" w:rsidP="00A6334C">
      <w:pPr>
        <w:numPr>
          <w:ilvl w:val="3"/>
          <w:numId w:val="5"/>
        </w:numPr>
        <w:ind w:left="720"/>
        <w:rPr>
          <w:rFonts w:ascii="Verdana" w:hAnsi="Verdana"/>
          <w:i/>
          <w:sz w:val="20"/>
          <w:szCs w:val="20"/>
        </w:rPr>
      </w:pPr>
      <w:r w:rsidRPr="000440D8">
        <w:rPr>
          <w:rFonts w:ascii="Verdana" w:hAnsi="Verdana"/>
          <w:sz w:val="20"/>
          <w:szCs w:val="20"/>
        </w:rPr>
        <w:t xml:space="preserve">Interdepartmental/Program/Campus collaboration: Committees: </w:t>
      </w:r>
    </w:p>
    <w:p w:rsidR="00020420" w:rsidRPr="000440D8" w:rsidRDefault="00020420" w:rsidP="00020420">
      <w:pPr>
        <w:ind w:left="720"/>
        <w:rPr>
          <w:rFonts w:ascii="Verdana" w:hAnsi="Verdana"/>
          <w:i/>
          <w:sz w:val="20"/>
          <w:szCs w:val="20"/>
        </w:rPr>
      </w:pPr>
    </w:p>
    <w:p w:rsidR="0048230A" w:rsidRPr="000440D8" w:rsidRDefault="00E96A43" w:rsidP="00E96A43">
      <w:pPr>
        <w:numPr>
          <w:ilvl w:val="1"/>
          <w:numId w:val="21"/>
        </w:numPr>
        <w:tabs>
          <w:tab w:val="clear" w:pos="2880"/>
        </w:tabs>
        <w:ind w:left="1080"/>
        <w:rPr>
          <w:rFonts w:ascii="Verdana" w:hAnsi="Verdana"/>
          <w:i/>
          <w:sz w:val="20"/>
          <w:szCs w:val="20"/>
        </w:rPr>
      </w:pPr>
      <w:r w:rsidRPr="000440D8">
        <w:rPr>
          <w:rFonts w:ascii="Verdana" w:hAnsi="Verdana"/>
          <w:sz w:val="20"/>
          <w:szCs w:val="20"/>
        </w:rPr>
        <w:t>Membership in standing committees:</w:t>
      </w:r>
    </w:p>
    <w:p w:rsidR="0048230A" w:rsidRPr="000440D8" w:rsidRDefault="00C562B1" w:rsidP="0048230A">
      <w:pPr>
        <w:numPr>
          <w:ilvl w:val="2"/>
          <w:numId w:val="21"/>
        </w:numPr>
        <w:rPr>
          <w:rFonts w:ascii="Verdana" w:hAnsi="Verdana"/>
          <w:i/>
          <w:sz w:val="20"/>
          <w:szCs w:val="20"/>
        </w:rPr>
      </w:pPr>
      <w:r w:rsidRPr="000440D8">
        <w:rPr>
          <w:rFonts w:ascii="Verdana" w:hAnsi="Verdana"/>
          <w:sz w:val="20"/>
          <w:szCs w:val="20"/>
        </w:rPr>
        <w:t xml:space="preserve">COA Crisis Team (chair); </w:t>
      </w:r>
    </w:p>
    <w:p w:rsidR="0048230A" w:rsidRPr="000440D8" w:rsidRDefault="00C562B1" w:rsidP="0048230A">
      <w:pPr>
        <w:numPr>
          <w:ilvl w:val="2"/>
          <w:numId w:val="21"/>
        </w:numPr>
        <w:rPr>
          <w:rFonts w:ascii="Verdana" w:hAnsi="Verdana"/>
          <w:i/>
          <w:sz w:val="20"/>
          <w:szCs w:val="20"/>
        </w:rPr>
      </w:pPr>
      <w:r w:rsidRPr="000440D8">
        <w:rPr>
          <w:rFonts w:ascii="Verdana" w:hAnsi="Verdana"/>
          <w:sz w:val="20"/>
          <w:szCs w:val="20"/>
        </w:rPr>
        <w:t>COA Safety Committee (</w:t>
      </w:r>
      <w:r w:rsidR="0048230A" w:rsidRPr="000440D8">
        <w:rPr>
          <w:rFonts w:ascii="Verdana" w:hAnsi="Verdana"/>
          <w:sz w:val="20"/>
          <w:szCs w:val="20"/>
        </w:rPr>
        <w:t>member</w:t>
      </w:r>
      <w:r w:rsidRPr="000440D8">
        <w:rPr>
          <w:rFonts w:ascii="Verdana" w:hAnsi="Verdana"/>
          <w:sz w:val="20"/>
          <w:szCs w:val="20"/>
        </w:rPr>
        <w:t>),</w:t>
      </w:r>
    </w:p>
    <w:p w:rsidR="0048230A" w:rsidRPr="000440D8" w:rsidRDefault="00C562B1" w:rsidP="0048230A">
      <w:pPr>
        <w:numPr>
          <w:ilvl w:val="2"/>
          <w:numId w:val="21"/>
        </w:numPr>
        <w:rPr>
          <w:rFonts w:ascii="Verdana" w:hAnsi="Verdana"/>
          <w:i/>
          <w:sz w:val="20"/>
          <w:szCs w:val="20"/>
        </w:rPr>
      </w:pPr>
      <w:r w:rsidRPr="000440D8">
        <w:rPr>
          <w:rFonts w:ascii="Verdana" w:hAnsi="Verdana"/>
          <w:sz w:val="20"/>
          <w:szCs w:val="20"/>
        </w:rPr>
        <w:t xml:space="preserve">COA </w:t>
      </w:r>
      <w:r w:rsidR="0048230A" w:rsidRPr="000440D8">
        <w:rPr>
          <w:rFonts w:ascii="Verdana" w:hAnsi="Verdana"/>
          <w:sz w:val="20"/>
          <w:szCs w:val="20"/>
        </w:rPr>
        <w:t xml:space="preserve">Student Service Council </w:t>
      </w:r>
      <w:r w:rsidRPr="000440D8">
        <w:rPr>
          <w:rFonts w:ascii="Verdana" w:hAnsi="Verdana"/>
          <w:sz w:val="20"/>
          <w:szCs w:val="20"/>
        </w:rPr>
        <w:t>(</w:t>
      </w:r>
      <w:r w:rsidR="0048230A" w:rsidRPr="000440D8">
        <w:rPr>
          <w:rFonts w:ascii="Verdana" w:hAnsi="Verdana"/>
          <w:sz w:val="20"/>
          <w:szCs w:val="20"/>
        </w:rPr>
        <w:t>member</w:t>
      </w:r>
      <w:r w:rsidRPr="000440D8">
        <w:rPr>
          <w:rFonts w:ascii="Verdana" w:hAnsi="Verdana"/>
          <w:sz w:val="20"/>
          <w:szCs w:val="20"/>
        </w:rPr>
        <w:t>)</w:t>
      </w:r>
    </w:p>
    <w:p w:rsidR="00C562B1" w:rsidRPr="00020420" w:rsidRDefault="0048230A" w:rsidP="0048230A">
      <w:pPr>
        <w:numPr>
          <w:ilvl w:val="2"/>
          <w:numId w:val="21"/>
        </w:numPr>
        <w:rPr>
          <w:rFonts w:ascii="Verdana" w:hAnsi="Verdana"/>
          <w:i/>
          <w:sz w:val="20"/>
          <w:szCs w:val="20"/>
        </w:rPr>
      </w:pPr>
      <w:r w:rsidRPr="000440D8">
        <w:rPr>
          <w:rFonts w:ascii="Verdana" w:hAnsi="Verdana"/>
          <w:sz w:val="20"/>
          <w:szCs w:val="20"/>
        </w:rPr>
        <w:t xml:space="preserve">COA Health Fair </w:t>
      </w:r>
      <w:r w:rsidR="00C562B1" w:rsidRPr="000440D8">
        <w:rPr>
          <w:rFonts w:ascii="Verdana" w:hAnsi="Verdana"/>
          <w:sz w:val="20"/>
          <w:szCs w:val="20"/>
        </w:rPr>
        <w:t>Task Force</w:t>
      </w:r>
      <w:r w:rsidRPr="000440D8">
        <w:rPr>
          <w:rFonts w:ascii="Verdana" w:hAnsi="Verdana"/>
          <w:sz w:val="20"/>
          <w:szCs w:val="20"/>
        </w:rPr>
        <w:t xml:space="preserve"> (chair)</w:t>
      </w:r>
      <w:r w:rsidR="00C562B1" w:rsidRPr="000440D8">
        <w:rPr>
          <w:rFonts w:ascii="Verdana" w:hAnsi="Verdana"/>
          <w:sz w:val="20"/>
          <w:szCs w:val="20"/>
        </w:rPr>
        <w:t>.</w:t>
      </w:r>
    </w:p>
    <w:p w:rsidR="00020420" w:rsidRPr="000440D8" w:rsidRDefault="00020420" w:rsidP="0048230A">
      <w:pPr>
        <w:numPr>
          <w:ilvl w:val="2"/>
          <w:numId w:val="21"/>
        </w:numPr>
        <w:rPr>
          <w:rFonts w:ascii="Verdana" w:hAnsi="Verdana"/>
          <w:i/>
          <w:sz w:val="20"/>
          <w:szCs w:val="20"/>
        </w:rPr>
      </w:pPr>
    </w:p>
    <w:p w:rsidR="0048230A" w:rsidRPr="000440D8" w:rsidRDefault="00E96A43" w:rsidP="00443623">
      <w:pPr>
        <w:pStyle w:val="Default"/>
        <w:numPr>
          <w:ilvl w:val="1"/>
          <w:numId w:val="21"/>
        </w:numPr>
        <w:tabs>
          <w:tab w:val="clear" w:pos="2880"/>
        </w:tabs>
        <w:ind w:left="1080"/>
        <w:rPr>
          <w:rFonts w:ascii="Verdana" w:hAnsi="Verdana"/>
          <w:color w:val="auto"/>
          <w:sz w:val="20"/>
          <w:szCs w:val="20"/>
        </w:rPr>
      </w:pPr>
      <w:r w:rsidRPr="000440D8">
        <w:rPr>
          <w:rFonts w:ascii="Verdana" w:hAnsi="Verdana"/>
          <w:color w:val="auto"/>
          <w:sz w:val="20"/>
          <w:szCs w:val="20"/>
        </w:rPr>
        <w:t xml:space="preserve">How does the unit (and committees in which unit participates) support other administrative, student services and academic units in the college? </w:t>
      </w:r>
    </w:p>
    <w:p w:rsidR="0048230A" w:rsidRPr="000440D8" w:rsidRDefault="00E96A43" w:rsidP="0048230A">
      <w:pPr>
        <w:pStyle w:val="Default"/>
        <w:numPr>
          <w:ilvl w:val="2"/>
          <w:numId w:val="21"/>
        </w:numPr>
        <w:rPr>
          <w:rFonts w:ascii="Verdana" w:hAnsi="Verdana"/>
          <w:color w:val="auto"/>
          <w:sz w:val="20"/>
          <w:szCs w:val="20"/>
        </w:rPr>
      </w:pPr>
      <w:r w:rsidRPr="000440D8">
        <w:rPr>
          <w:rFonts w:ascii="Verdana" w:hAnsi="Verdana"/>
          <w:color w:val="auto"/>
          <w:sz w:val="20"/>
          <w:szCs w:val="20"/>
        </w:rPr>
        <w:t xml:space="preserve">Health Services </w:t>
      </w:r>
      <w:r w:rsidR="0048230A" w:rsidRPr="000440D8">
        <w:rPr>
          <w:rFonts w:ascii="Verdana" w:hAnsi="Verdana"/>
          <w:color w:val="auto"/>
          <w:sz w:val="20"/>
          <w:szCs w:val="20"/>
        </w:rPr>
        <w:t xml:space="preserve">consultation </w:t>
      </w:r>
    </w:p>
    <w:p w:rsidR="0048230A" w:rsidRPr="000440D8" w:rsidRDefault="0048230A" w:rsidP="0048230A">
      <w:pPr>
        <w:pStyle w:val="Default"/>
        <w:numPr>
          <w:ilvl w:val="2"/>
          <w:numId w:val="21"/>
        </w:numPr>
        <w:rPr>
          <w:rFonts w:ascii="Verdana" w:hAnsi="Verdana"/>
          <w:color w:val="auto"/>
          <w:sz w:val="20"/>
          <w:szCs w:val="20"/>
        </w:rPr>
      </w:pPr>
      <w:r w:rsidRPr="000440D8">
        <w:rPr>
          <w:rFonts w:ascii="Verdana" w:hAnsi="Verdana"/>
          <w:color w:val="auto"/>
          <w:sz w:val="20"/>
          <w:szCs w:val="20"/>
        </w:rPr>
        <w:t>Health education</w:t>
      </w:r>
    </w:p>
    <w:p w:rsidR="0048230A" w:rsidRPr="000440D8" w:rsidRDefault="0048230A" w:rsidP="0048230A">
      <w:pPr>
        <w:pStyle w:val="Default"/>
        <w:numPr>
          <w:ilvl w:val="2"/>
          <w:numId w:val="21"/>
        </w:numPr>
        <w:rPr>
          <w:rFonts w:ascii="Verdana" w:hAnsi="Verdana"/>
          <w:color w:val="auto"/>
          <w:sz w:val="20"/>
          <w:szCs w:val="20"/>
        </w:rPr>
      </w:pPr>
      <w:r w:rsidRPr="000440D8">
        <w:rPr>
          <w:rFonts w:ascii="Verdana" w:hAnsi="Verdana"/>
          <w:color w:val="auto"/>
          <w:sz w:val="20"/>
          <w:szCs w:val="20"/>
        </w:rPr>
        <w:t xml:space="preserve">Develop and review current and new </w:t>
      </w:r>
      <w:r w:rsidR="00E96A43" w:rsidRPr="000440D8">
        <w:rPr>
          <w:rFonts w:ascii="Verdana" w:hAnsi="Verdana"/>
          <w:color w:val="auto"/>
          <w:sz w:val="20"/>
          <w:szCs w:val="20"/>
        </w:rPr>
        <w:t>guidelines</w:t>
      </w:r>
    </w:p>
    <w:p w:rsidR="00EB2F60" w:rsidRPr="000440D8" w:rsidRDefault="00881798" w:rsidP="0048230A">
      <w:pPr>
        <w:pStyle w:val="Default"/>
        <w:numPr>
          <w:ilvl w:val="2"/>
          <w:numId w:val="21"/>
        </w:numPr>
        <w:rPr>
          <w:rFonts w:ascii="Verdana" w:hAnsi="Verdana"/>
          <w:color w:val="auto"/>
          <w:sz w:val="20"/>
          <w:szCs w:val="20"/>
        </w:rPr>
      </w:pPr>
      <w:r w:rsidRPr="000440D8">
        <w:rPr>
          <w:rFonts w:ascii="Verdana" w:hAnsi="Verdana"/>
          <w:color w:val="auto"/>
          <w:sz w:val="20"/>
          <w:szCs w:val="20"/>
        </w:rPr>
        <w:t>Develop</w:t>
      </w:r>
      <w:r w:rsidR="0024067C" w:rsidRPr="000440D8">
        <w:rPr>
          <w:rFonts w:ascii="Verdana" w:hAnsi="Verdana"/>
          <w:color w:val="auto"/>
          <w:sz w:val="20"/>
          <w:szCs w:val="20"/>
        </w:rPr>
        <w:t xml:space="preserve"> a </w:t>
      </w:r>
      <w:r w:rsidRPr="000440D8">
        <w:rPr>
          <w:rFonts w:ascii="Verdana" w:hAnsi="Verdana"/>
          <w:color w:val="auto"/>
          <w:sz w:val="20"/>
          <w:szCs w:val="20"/>
        </w:rPr>
        <w:t>Flu Prevention Campaign</w:t>
      </w:r>
    </w:p>
    <w:p w:rsidR="00881798" w:rsidRPr="000440D8" w:rsidRDefault="00EB2F60" w:rsidP="0048230A">
      <w:pPr>
        <w:pStyle w:val="Default"/>
        <w:numPr>
          <w:ilvl w:val="2"/>
          <w:numId w:val="21"/>
        </w:numPr>
        <w:rPr>
          <w:rFonts w:ascii="Verdana" w:hAnsi="Verdana"/>
          <w:color w:val="auto"/>
          <w:sz w:val="20"/>
          <w:szCs w:val="20"/>
        </w:rPr>
      </w:pPr>
      <w:r w:rsidRPr="000440D8">
        <w:rPr>
          <w:rFonts w:ascii="Verdana" w:hAnsi="Verdana"/>
          <w:color w:val="auto"/>
          <w:sz w:val="20"/>
          <w:szCs w:val="20"/>
        </w:rPr>
        <w:t>Develop Training Programs:</w:t>
      </w:r>
      <w:r w:rsidR="00881798" w:rsidRPr="000440D8">
        <w:rPr>
          <w:rFonts w:ascii="Verdana" w:hAnsi="Verdana"/>
          <w:color w:val="auto"/>
          <w:sz w:val="20"/>
          <w:szCs w:val="20"/>
        </w:rPr>
        <w:t xml:space="preserve"> Str</w:t>
      </w:r>
      <w:r w:rsidR="0024067C" w:rsidRPr="000440D8">
        <w:rPr>
          <w:rFonts w:ascii="Verdana" w:hAnsi="Verdana"/>
          <w:color w:val="auto"/>
          <w:sz w:val="20"/>
          <w:szCs w:val="20"/>
        </w:rPr>
        <w:t>ess Management Workshops</w:t>
      </w:r>
    </w:p>
    <w:p w:rsidR="00020420" w:rsidRDefault="0048230A" w:rsidP="0048230A">
      <w:pPr>
        <w:pStyle w:val="Default"/>
        <w:numPr>
          <w:ilvl w:val="2"/>
          <w:numId w:val="21"/>
        </w:numPr>
        <w:rPr>
          <w:rFonts w:ascii="Verdana" w:hAnsi="Verdana"/>
          <w:color w:val="auto"/>
          <w:sz w:val="20"/>
          <w:szCs w:val="20"/>
        </w:rPr>
      </w:pPr>
      <w:r w:rsidRPr="000440D8">
        <w:rPr>
          <w:rFonts w:ascii="Verdana" w:hAnsi="Verdana"/>
          <w:color w:val="auto"/>
          <w:sz w:val="20"/>
          <w:szCs w:val="20"/>
        </w:rPr>
        <w:t xml:space="preserve">Support, </w:t>
      </w:r>
      <w:r w:rsidR="00E96A43" w:rsidRPr="000440D8">
        <w:rPr>
          <w:rFonts w:ascii="Verdana" w:hAnsi="Verdana"/>
          <w:color w:val="auto"/>
          <w:sz w:val="20"/>
          <w:szCs w:val="20"/>
        </w:rPr>
        <w:t>and training on the management of disruptive students in the classroom.</w:t>
      </w:r>
    </w:p>
    <w:p w:rsidR="00E96A43" w:rsidRPr="000440D8" w:rsidRDefault="00443623" w:rsidP="00020420">
      <w:pPr>
        <w:pStyle w:val="Default"/>
        <w:ind w:left="3600"/>
        <w:rPr>
          <w:rFonts w:ascii="Verdana" w:hAnsi="Verdana"/>
          <w:color w:val="auto"/>
          <w:sz w:val="20"/>
          <w:szCs w:val="20"/>
        </w:rPr>
      </w:pPr>
      <w:r w:rsidRPr="000440D8">
        <w:rPr>
          <w:rFonts w:ascii="Verdana" w:hAnsi="Verdana"/>
          <w:color w:val="auto"/>
          <w:sz w:val="20"/>
          <w:szCs w:val="20"/>
        </w:rPr>
        <w:t xml:space="preserve"> </w:t>
      </w:r>
    </w:p>
    <w:p w:rsidR="00443623" w:rsidRDefault="00443623" w:rsidP="00443623">
      <w:pPr>
        <w:pStyle w:val="Default"/>
        <w:numPr>
          <w:ilvl w:val="1"/>
          <w:numId w:val="21"/>
        </w:numPr>
        <w:tabs>
          <w:tab w:val="clear" w:pos="2880"/>
        </w:tabs>
        <w:ind w:left="1080"/>
        <w:rPr>
          <w:rFonts w:ascii="Verdana" w:hAnsi="Verdana"/>
          <w:color w:val="auto"/>
          <w:sz w:val="20"/>
          <w:szCs w:val="20"/>
        </w:rPr>
      </w:pPr>
      <w:r w:rsidRPr="000440D8">
        <w:rPr>
          <w:rFonts w:ascii="Verdana" w:hAnsi="Verdana"/>
          <w:color w:val="auto"/>
          <w:sz w:val="20"/>
          <w:szCs w:val="20"/>
        </w:rPr>
        <w:t xml:space="preserve">If your program does have an impact on other programs/departments/services, </w:t>
      </w:r>
      <w:proofErr w:type="gramStart"/>
      <w:r w:rsidRPr="000440D8">
        <w:rPr>
          <w:rFonts w:ascii="Verdana" w:hAnsi="Verdana"/>
          <w:color w:val="auto"/>
          <w:sz w:val="20"/>
          <w:szCs w:val="20"/>
        </w:rPr>
        <w:t>please</w:t>
      </w:r>
      <w:proofErr w:type="gramEnd"/>
      <w:r w:rsidRPr="000440D8">
        <w:rPr>
          <w:rFonts w:ascii="Verdana" w:hAnsi="Verdana"/>
          <w:color w:val="auto"/>
          <w:sz w:val="20"/>
          <w:szCs w:val="20"/>
        </w:rPr>
        <w:t xml:space="preserve"> describe the nature and effectiveness of the relationship.</w:t>
      </w:r>
      <w:r w:rsidR="0024067C" w:rsidRPr="000440D8">
        <w:rPr>
          <w:rFonts w:ascii="Verdana" w:hAnsi="Verdana"/>
          <w:color w:val="auto"/>
          <w:sz w:val="20"/>
          <w:szCs w:val="20"/>
        </w:rPr>
        <w:t xml:space="preserve"> The program currently </w:t>
      </w:r>
      <w:r w:rsidR="00881798" w:rsidRPr="000440D8">
        <w:rPr>
          <w:rFonts w:ascii="Verdana" w:hAnsi="Verdana"/>
          <w:color w:val="auto"/>
          <w:sz w:val="20"/>
          <w:szCs w:val="20"/>
        </w:rPr>
        <w:t>impact</w:t>
      </w:r>
      <w:r w:rsidR="0024067C" w:rsidRPr="000440D8">
        <w:rPr>
          <w:rFonts w:ascii="Verdana" w:hAnsi="Verdana"/>
          <w:color w:val="auto"/>
          <w:sz w:val="20"/>
          <w:szCs w:val="20"/>
        </w:rPr>
        <w:t>s</w:t>
      </w:r>
      <w:r w:rsidR="00881798" w:rsidRPr="000440D8">
        <w:rPr>
          <w:rFonts w:ascii="Verdana" w:hAnsi="Verdana"/>
          <w:color w:val="auto"/>
          <w:sz w:val="20"/>
          <w:szCs w:val="20"/>
        </w:rPr>
        <w:t xml:space="preserve"> the following areas:</w:t>
      </w:r>
    </w:p>
    <w:p w:rsidR="00020420" w:rsidRPr="000440D8" w:rsidRDefault="00020420" w:rsidP="00020420">
      <w:pPr>
        <w:pStyle w:val="Default"/>
        <w:ind w:left="1080"/>
        <w:rPr>
          <w:rFonts w:ascii="Verdana" w:hAnsi="Verdana"/>
          <w:color w:val="auto"/>
          <w:sz w:val="20"/>
          <w:szCs w:val="20"/>
        </w:rPr>
      </w:pPr>
    </w:p>
    <w:p w:rsidR="00EC6877" w:rsidRPr="000440D8" w:rsidRDefault="00EC6877" w:rsidP="00443623">
      <w:pPr>
        <w:pStyle w:val="Default"/>
        <w:numPr>
          <w:ilvl w:val="3"/>
          <w:numId w:val="18"/>
        </w:numPr>
        <w:ind w:left="1440"/>
        <w:rPr>
          <w:rFonts w:ascii="Verdana" w:hAnsi="Verdana"/>
          <w:color w:val="auto"/>
          <w:sz w:val="20"/>
          <w:szCs w:val="20"/>
        </w:rPr>
      </w:pPr>
      <w:r w:rsidRPr="000440D8">
        <w:rPr>
          <w:rFonts w:ascii="Verdana" w:hAnsi="Verdana"/>
          <w:color w:val="auto"/>
          <w:sz w:val="20"/>
          <w:szCs w:val="20"/>
        </w:rPr>
        <w:t xml:space="preserve">Instruction: </w:t>
      </w:r>
      <w:r w:rsidR="0024067C" w:rsidRPr="000440D8">
        <w:rPr>
          <w:rFonts w:ascii="Verdana" w:hAnsi="Verdana"/>
          <w:color w:val="auto"/>
          <w:sz w:val="20"/>
          <w:szCs w:val="20"/>
        </w:rPr>
        <w:t>SHS he</w:t>
      </w:r>
      <w:r w:rsidRPr="000440D8">
        <w:rPr>
          <w:rFonts w:ascii="Verdana" w:hAnsi="Verdana"/>
          <w:color w:val="auto"/>
          <w:sz w:val="20"/>
          <w:szCs w:val="20"/>
        </w:rPr>
        <w:t>lp</w:t>
      </w:r>
      <w:r w:rsidR="0024067C" w:rsidRPr="000440D8">
        <w:rPr>
          <w:rFonts w:ascii="Verdana" w:hAnsi="Verdana"/>
          <w:color w:val="auto"/>
          <w:sz w:val="20"/>
          <w:szCs w:val="20"/>
        </w:rPr>
        <w:t xml:space="preserve"> students </w:t>
      </w:r>
      <w:r w:rsidRPr="000440D8">
        <w:rPr>
          <w:rFonts w:ascii="Verdana" w:hAnsi="Verdana"/>
          <w:color w:val="auto"/>
          <w:sz w:val="20"/>
          <w:szCs w:val="20"/>
        </w:rPr>
        <w:t xml:space="preserve">solve their health-related problems </w:t>
      </w:r>
      <w:r w:rsidR="0024067C" w:rsidRPr="000440D8">
        <w:rPr>
          <w:rFonts w:ascii="Verdana" w:hAnsi="Verdana"/>
          <w:color w:val="auto"/>
          <w:sz w:val="20"/>
          <w:szCs w:val="20"/>
        </w:rPr>
        <w:t>thus</w:t>
      </w:r>
      <w:r w:rsidRPr="000440D8">
        <w:rPr>
          <w:rFonts w:ascii="Verdana" w:hAnsi="Verdana"/>
          <w:color w:val="auto"/>
          <w:sz w:val="20"/>
          <w:szCs w:val="20"/>
        </w:rPr>
        <w:t xml:space="preserve"> contribut</w:t>
      </w:r>
      <w:r w:rsidR="0024067C" w:rsidRPr="000440D8">
        <w:rPr>
          <w:rFonts w:ascii="Verdana" w:hAnsi="Verdana"/>
          <w:color w:val="auto"/>
          <w:sz w:val="20"/>
          <w:szCs w:val="20"/>
        </w:rPr>
        <w:t>ing</w:t>
      </w:r>
      <w:r w:rsidRPr="000440D8">
        <w:rPr>
          <w:rFonts w:ascii="Verdana" w:hAnsi="Verdana"/>
          <w:color w:val="auto"/>
          <w:sz w:val="20"/>
          <w:szCs w:val="20"/>
        </w:rPr>
        <w:t xml:space="preserve"> to each student’s ability to persevere in their academic pursuits. </w:t>
      </w:r>
    </w:p>
    <w:p w:rsidR="00C562B1" w:rsidRPr="000440D8" w:rsidRDefault="00EC6877"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 xml:space="preserve">Cal WORKS: </w:t>
      </w:r>
      <w:r w:rsidR="0024067C" w:rsidRPr="000440D8">
        <w:rPr>
          <w:rFonts w:ascii="Verdana" w:hAnsi="Verdana"/>
          <w:color w:val="auto"/>
          <w:sz w:val="20"/>
          <w:szCs w:val="20"/>
        </w:rPr>
        <w:t>SHS</w:t>
      </w:r>
      <w:r w:rsidRPr="000440D8">
        <w:rPr>
          <w:rFonts w:ascii="Verdana" w:hAnsi="Verdana"/>
          <w:color w:val="auto"/>
          <w:sz w:val="20"/>
          <w:szCs w:val="20"/>
        </w:rPr>
        <w:t xml:space="preserve"> acts a</w:t>
      </w:r>
      <w:r w:rsidR="0024067C" w:rsidRPr="000440D8">
        <w:rPr>
          <w:rFonts w:ascii="Verdana" w:hAnsi="Verdana"/>
          <w:color w:val="auto"/>
          <w:sz w:val="20"/>
          <w:szCs w:val="20"/>
        </w:rPr>
        <w:t xml:space="preserve">s a </w:t>
      </w:r>
      <w:r w:rsidRPr="000440D8">
        <w:rPr>
          <w:rFonts w:ascii="Verdana" w:hAnsi="Verdana"/>
          <w:color w:val="auto"/>
          <w:sz w:val="20"/>
          <w:szCs w:val="20"/>
        </w:rPr>
        <w:t>consultant</w:t>
      </w:r>
      <w:r w:rsidR="0024067C" w:rsidRPr="000440D8">
        <w:rPr>
          <w:rFonts w:ascii="Verdana" w:hAnsi="Verdana"/>
          <w:color w:val="auto"/>
          <w:sz w:val="20"/>
          <w:szCs w:val="20"/>
        </w:rPr>
        <w:t xml:space="preserve"> when needed</w:t>
      </w:r>
      <w:r w:rsidRPr="000440D8">
        <w:rPr>
          <w:rFonts w:ascii="Verdana" w:hAnsi="Verdana"/>
          <w:color w:val="auto"/>
          <w:sz w:val="20"/>
          <w:szCs w:val="20"/>
        </w:rPr>
        <w:t xml:space="preserve">.  </w:t>
      </w:r>
    </w:p>
    <w:p w:rsidR="00C562B1" w:rsidRPr="000440D8" w:rsidRDefault="00EC6877"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 xml:space="preserve">Student Activities: </w:t>
      </w:r>
      <w:r w:rsidR="0024067C" w:rsidRPr="000440D8">
        <w:rPr>
          <w:rFonts w:ascii="Verdana" w:hAnsi="Verdana"/>
          <w:color w:val="auto"/>
          <w:sz w:val="20"/>
          <w:szCs w:val="20"/>
        </w:rPr>
        <w:t>SHS</w:t>
      </w:r>
      <w:r w:rsidRPr="000440D8">
        <w:rPr>
          <w:rFonts w:ascii="Verdana" w:hAnsi="Verdana"/>
          <w:color w:val="auto"/>
          <w:sz w:val="20"/>
          <w:szCs w:val="20"/>
        </w:rPr>
        <w:t xml:space="preserve"> acts a</w:t>
      </w:r>
      <w:r w:rsidR="0024067C" w:rsidRPr="000440D8">
        <w:rPr>
          <w:rFonts w:ascii="Verdana" w:hAnsi="Verdana"/>
          <w:color w:val="auto"/>
          <w:sz w:val="20"/>
          <w:szCs w:val="20"/>
        </w:rPr>
        <w:t>s a</w:t>
      </w:r>
      <w:r w:rsidRPr="000440D8">
        <w:rPr>
          <w:rFonts w:ascii="Verdana" w:hAnsi="Verdana"/>
          <w:color w:val="auto"/>
          <w:sz w:val="20"/>
          <w:szCs w:val="20"/>
        </w:rPr>
        <w:t xml:space="preserve"> consultant</w:t>
      </w:r>
      <w:r w:rsidR="0024067C" w:rsidRPr="000440D8">
        <w:rPr>
          <w:rFonts w:ascii="Verdana" w:hAnsi="Verdana"/>
          <w:color w:val="auto"/>
          <w:sz w:val="20"/>
          <w:szCs w:val="20"/>
        </w:rPr>
        <w:t xml:space="preserve"> and can provide some supplies</w:t>
      </w:r>
      <w:r w:rsidRPr="000440D8">
        <w:rPr>
          <w:rFonts w:ascii="Verdana" w:hAnsi="Verdana"/>
          <w:color w:val="auto"/>
          <w:sz w:val="20"/>
          <w:szCs w:val="20"/>
        </w:rPr>
        <w:t xml:space="preserve">.  </w:t>
      </w:r>
    </w:p>
    <w:p w:rsidR="00C562B1" w:rsidRPr="000440D8" w:rsidRDefault="00EC6877"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 xml:space="preserve">DSPS: </w:t>
      </w:r>
      <w:r w:rsidR="0024067C" w:rsidRPr="000440D8">
        <w:rPr>
          <w:rFonts w:ascii="Verdana" w:hAnsi="Verdana"/>
          <w:color w:val="auto"/>
          <w:sz w:val="20"/>
          <w:szCs w:val="20"/>
        </w:rPr>
        <w:t>SHS</w:t>
      </w:r>
      <w:r w:rsidRPr="000440D8">
        <w:rPr>
          <w:rFonts w:ascii="Verdana" w:hAnsi="Verdana"/>
          <w:color w:val="auto"/>
          <w:sz w:val="20"/>
          <w:szCs w:val="20"/>
        </w:rPr>
        <w:t xml:space="preserve"> acts a consultant in some areas.  </w:t>
      </w:r>
    </w:p>
    <w:p w:rsidR="00EC6877" w:rsidRPr="000440D8" w:rsidRDefault="00EC6877"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COA Safety Committee:</w:t>
      </w:r>
      <w:r w:rsidR="0024067C" w:rsidRPr="000440D8">
        <w:rPr>
          <w:rFonts w:ascii="Verdana" w:hAnsi="Verdana"/>
          <w:color w:val="auto"/>
          <w:sz w:val="20"/>
          <w:szCs w:val="20"/>
        </w:rPr>
        <w:t xml:space="preserve"> SHS</w:t>
      </w:r>
      <w:r w:rsidRPr="000440D8">
        <w:rPr>
          <w:rFonts w:ascii="Verdana" w:hAnsi="Verdana"/>
          <w:color w:val="auto"/>
          <w:sz w:val="20"/>
          <w:szCs w:val="20"/>
        </w:rPr>
        <w:t xml:space="preserve"> acts as a representative for various college groups (student</w:t>
      </w:r>
      <w:r w:rsidR="0024067C" w:rsidRPr="000440D8">
        <w:rPr>
          <w:rFonts w:ascii="Verdana" w:hAnsi="Verdana"/>
          <w:color w:val="auto"/>
          <w:sz w:val="20"/>
          <w:szCs w:val="20"/>
        </w:rPr>
        <w:t xml:space="preserve"> and</w:t>
      </w:r>
      <w:r w:rsidRPr="000440D8">
        <w:rPr>
          <w:rFonts w:ascii="Verdana" w:hAnsi="Verdana"/>
          <w:color w:val="auto"/>
          <w:sz w:val="20"/>
          <w:szCs w:val="20"/>
        </w:rPr>
        <w:t xml:space="preserve"> faculty</w:t>
      </w:r>
      <w:r w:rsidR="0024067C" w:rsidRPr="000440D8">
        <w:rPr>
          <w:rFonts w:ascii="Verdana" w:hAnsi="Verdana"/>
          <w:color w:val="auto"/>
          <w:sz w:val="20"/>
          <w:szCs w:val="20"/>
        </w:rPr>
        <w:t xml:space="preserve">) and as </w:t>
      </w:r>
      <w:r w:rsidRPr="000440D8">
        <w:rPr>
          <w:rFonts w:ascii="Verdana" w:hAnsi="Verdana"/>
          <w:color w:val="auto"/>
          <w:sz w:val="20"/>
          <w:szCs w:val="20"/>
        </w:rPr>
        <w:t xml:space="preserve">a consultant for problem solving.  </w:t>
      </w:r>
    </w:p>
    <w:p w:rsidR="00EC6877" w:rsidRPr="000440D8" w:rsidRDefault="00EC6877"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 xml:space="preserve">General college community: </w:t>
      </w:r>
      <w:r w:rsidR="0024067C" w:rsidRPr="000440D8">
        <w:rPr>
          <w:rFonts w:ascii="Verdana" w:hAnsi="Verdana"/>
          <w:color w:val="auto"/>
          <w:sz w:val="20"/>
          <w:szCs w:val="20"/>
        </w:rPr>
        <w:t>SHS</w:t>
      </w:r>
      <w:r w:rsidRPr="000440D8">
        <w:rPr>
          <w:rFonts w:ascii="Verdana" w:hAnsi="Verdana"/>
          <w:color w:val="auto"/>
          <w:sz w:val="20"/>
          <w:szCs w:val="20"/>
        </w:rPr>
        <w:t xml:space="preserve"> provides education, consultation and referral for all aspects of the community.  </w:t>
      </w:r>
    </w:p>
    <w:p w:rsidR="00881798" w:rsidRPr="000440D8" w:rsidRDefault="00881798"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lastRenderedPageBreak/>
        <w:t xml:space="preserve">Risk Management: </w:t>
      </w:r>
      <w:r w:rsidR="0024067C" w:rsidRPr="000440D8">
        <w:rPr>
          <w:rFonts w:ascii="Verdana" w:hAnsi="Verdana"/>
          <w:color w:val="auto"/>
          <w:sz w:val="20"/>
          <w:szCs w:val="20"/>
        </w:rPr>
        <w:t>SHS c</w:t>
      </w:r>
      <w:r w:rsidRPr="000440D8">
        <w:rPr>
          <w:rFonts w:ascii="Verdana" w:hAnsi="Verdana"/>
          <w:color w:val="auto"/>
          <w:sz w:val="20"/>
          <w:szCs w:val="20"/>
        </w:rPr>
        <w:t>ompleting and report</w:t>
      </w:r>
      <w:r w:rsidR="0024067C" w:rsidRPr="000440D8">
        <w:rPr>
          <w:rFonts w:ascii="Verdana" w:hAnsi="Verdana"/>
          <w:color w:val="auto"/>
          <w:sz w:val="20"/>
          <w:szCs w:val="20"/>
        </w:rPr>
        <w:t xml:space="preserve"> all</w:t>
      </w:r>
      <w:r w:rsidRPr="000440D8">
        <w:rPr>
          <w:rFonts w:ascii="Verdana" w:hAnsi="Verdana"/>
          <w:color w:val="auto"/>
          <w:sz w:val="20"/>
          <w:szCs w:val="20"/>
        </w:rPr>
        <w:t xml:space="preserve"> incident report. </w:t>
      </w:r>
    </w:p>
    <w:p w:rsidR="0053752E" w:rsidRPr="000440D8" w:rsidRDefault="0053752E"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 xml:space="preserve">Web Designer: Revise and update the SHS website </w:t>
      </w:r>
      <w:r w:rsidR="0024067C" w:rsidRPr="000440D8">
        <w:rPr>
          <w:rFonts w:ascii="Verdana" w:hAnsi="Verdana"/>
          <w:color w:val="auto"/>
          <w:sz w:val="20"/>
          <w:szCs w:val="20"/>
        </w:rPr>
        <w:t>t</w:t>
      </w:r>
      <w:r w:rsidRPr="000440D8">
        <w:rPr>
          <w:rFonts w:ascii="Verdana" w:hAnsi="Verdana"/>
          <w:color w:val="auto"/>
          <w:sz w:val="20"/>
          <w:szCs w:val="20"/>
        </w:rPr>
        <w:t>o remove outdated links</w:t>
      </w:r>
    </w:p>
    <w:p w:rsidR="0053752E" w:rsidRPr="000440D8" w:rsidRDefault="0053752E" w:rsidP="00443623">
      <w:pPr>
        <w:pStyle w:val="Default"/>
        <w:numPr>
          <w:ilvl w:val="0"/>
          <w:numId w:val="18"/>
        </w:numPr>
        <w:ind w:left="1440"/>
        <w:rPr>
          <w:rFonts w:ascii="Verdana" w:hAnsi="Verdana"/>
          <w:color w:val="auto"/>
          <w:sz w:val="20"/>
          <w:szCs w:val="20"/>
        </w:rPr>
      </w:pPr>
      <w:r w:rsidRPr="000440D8">
        <w:rPr>
          <w:rFonts w:ascii="Verdana" w:hAnsi="Verdana"/>
          <w:color w:val="auto"/>
          <w:sz w:val="20"/>
          <w:szCs w:val="20"/>
        </w:rPr>
        <w:t xml:space="preserve">Library Staff to deal with student </w:t>
      </w:r>
      <w:r w:rsidR="00EB2F60" w:rsidRPr="000440D8">
        <w:rPr>
          <w:rFonts w:ascii="Verdana" w:hAnsi="Verdana"/>
          <w:color w:val="auto"/>
          <w:sz w:val="20"/>
          <w:szCs w:val="20"/>
        </w:rPr>
        <w:t>emergenc</w:t>
      </w:r>
      <w:r w:rsidR="0024067C" w:rsidRPr="000440D8">
        <w:rPr>
          <w:rFonts w:ascii="Verdana" w:hAnsi="Verdana"/>
          <w:color w:val="auto"/>
          <w:sz w:val="20"/>
          <w:szCs w:val="20"/>
        </w:rPr>
        <w:t>ies</w:t>
      </w:r>
    </w:p>
    <w:p w:rsidR="000440D8" w:rsidRPr="000440D8" w:rsidRDefault="000440D8" w:rsidP="000440D8">
      <w:pPr>
        <w:pStyle w:val="Default"/>
        <w:ind w:left="1440"/>
        <w:rPr>
          <w:rFonts w:ascii="Verdana" w:hAnsi="Verdana"/>
          <w:color w:val="auto"/>
          <w:sz w:val="20"/>
          <w:szCs w:val="20"/>
        </w:rPr>
      </w:pPr>
    </w:p>
    <w:p w:rsidR="00C562B1" w:rsidRDefault="00C562B1" w:rsidP="00A6334C">
      <w:pPr>
        <w:pStyle w:val="Default"/>
        <w:numPr>
          <w:ilvl w:val="3"/>
          <w:numId w:val="5"/>
        </w:numPr>
        <w:ind w:left="720"/>
        <w:rPr>
          <w:rFonts w:ascii="Verdana" w:hAnsi="Verdana"/>
          <w:color w:val="auto"/>
          <w:sz w:val="20"/>
          <w:szCs w:val="20"/>
        </w:rPr>
      </w:pPr>
      <w:r w:rsidRPr="000440D8">
        <w:rPr>
          <w:rFonts w:ascii="Verdana" w:hAnsi="Verdana"/>
          <w:color w:val="auto"/>
          <w:sz w:val="20"/>
          <w:szCs w:val="20"/>
        </w:rPr>
        <w:t xml:space="preserve">Quantity of services delivered: </w:t>
      </w:r>
    </w:p>
    <w:p w:rsidR="00020420" w:rsidRPr="000440D8" w:rsidRDefault="00020420" w:rsidP="00020420">
      <w:pPr>
        <w:pStyle w:val="Default"/>
        <w:ind w:left="720"/>
        <w:rPr>
          <w:rFonts w:ascii="Verdana" w:hAnsi="Verdana"/>
          <w:color w:val="auto"/>
          <w:sz w:val="20"/>
          <w:szCs w:val="20"/>
        </w:rPr>
      </w:pPr>
    </w:p>
    <w:p w:rsidR="00C562B1" w:rsidRPr="000440D8" w:rsidRDefault="0048230A" w:rsidP="0048230A">
      <w:pPr>
        <w:ind w:left="1080"/>
        <w:rPr>
          <w:rFonts w:ascii="Verdana" w:hAnsi="Verdana"/>
          <w:sz w:val="20"/>
          <w:szCs w:val="20"/>
        </w:rPr>
      </w:pPr>
      <w:r w:rsidRPr="000440D8">
        <w:rPr>
          <w:rFonts w:ascii="Verdana" w:hAnsi="Verdana"/>
          <w:sz w:val="20"/>
          <w:szCs w:val="20"/>
        </w:rPr>
        <w:t>201</w:t>
      </w:r>
      <w:r w:rsidR="00C562B1" w:rsidRPr="000440D8">
        <w:rPr>
          <w:rFonts w:ascii="Verdana" w:hAnsi="Verdana"/>
          <w:sz w:val="20"/>
          <w:szCs w:val="20"/>
        </w:rPr>
        <w:t>2-</w:t>
      </w:r>
      <w:r w:rsidR="0024067C" w:rsidRPr="000440D8">
        <w:rPr>
          <w:rFonts w:ascii="Verdana" w:hAnsi="Verdana"/>
          <w:sz w:val="20"/>
          <w:szCs w:val="20"/>
        </w:rPr>
        <w:t xml:space="preserve">2013: Data is still ongoing. </w:t>
      </w:r>
      <w:r w:rsidR="00C171E7" w:rsidRPr="000440D8">
        <w:rPr>
          <w:rFonts w:ascii="Verdana" w:hAnsi="Verdana"/>
          <w:sz w:val="20"/>
          <w:szCs w:val="20"/>
        </w:rPr>
        <w:t xml:space="preserve">Accurate data collection for </w:t>
      </w:r>
      <w:r w:rsidR="0024067C" w:rsidRPr="000440D8">
        <w:rPr>
          <w:rFonts w:ascii="Verdana" w:hAnsi="Verdana"/>
          <w:sz w:val="20"/>
          <w:szCs w:val="20"/>
        </w:rPr>
        <w:t xml:space="preserve">2012 </w:t>
      </w:r>
      <w:r w:rsidR="00C171E7" w:rsidRPr="000440D8">
        <w:rPr>
          <w:rFonts w:ascii="Verdana" w:hAnsi="Verdana"/>
          <w:sz w:val="20"/>
          <w:szCs w:val="20"/>
        </w:rPr>
        <w:t>started in September 2012</w:t>
      </w:r>
      <w:r w:rsidR="0024067C" w:rsidRPr="000440D8">
        <w:rPr>
          <w:rFonts w:ascii="Verdana" w:hAnsi="Verdana"/>
          <w:sz w:val="20"/>
          <w:szCs w:val="20"/>
        </w:rPr>
        <w:t xml:space="preserve">. The table in the </w:t>
      </w:r>
      <w:r w:rsidR="00C171E7" w:rsidRPr="000440D8">
        <w:rPr>
          <w:rFonts w:ascii="Verdana" w:hAnsi="Verdana"/>
          <w:sz w:val="20"/>
          <w:szCs w:val="20"/>
        </w:rPr>
        <w:t xml:space="preserve">previous </w:t>
      </w:r>
      <w:r w:rsidR="0024067C" w:rsidRPr="000440D8">
        <w:rPr>
          <w:rFonts w:ascii="Verdana" w:hAnsi="Verdana"/>
          <w:sz w:val="20"/>
          <w:szCs w:val="20"/>
        </w:rPr>
        <w:t>page provides a structure for future data collection</w:t>
      </w:r>
      <w:r w:rsidR="00B918BD" w:rsidRPr="000440D8">
        <w:rPr>
          <w:rFonts w:ascii="Verdana" w:hAnsi="Verdana"/>
          <w:sz w:val="20"/>
          <w:szCs w:val="20"/>
        </w:rPr>
        <w:t xml:space="preserve">.  </w:t>
      </w:r>
      <w:r w:rsidR="0024067C" w:rsidRPr="000440D8">
        <w:rPr>
          <w:rFonts w:ascii="Verdana" w:hAnsi="Verdana"/>
          <w:sz w:val="20"/>
          <w:szCs w:val="20"/>
        </w:rPr>
        <w:t>See Table</w:t>
      </w:r>
    </w:p>
    <w:p w:rsidR="0024067C" w:rsidRPr="000440D8" w:rsidRDefault="00C562B1" w:rsidP="00A6334C">
      <w:pPr>
        <w:pStyle w:val="NormalIndent"/>
        <w:numPr>
          <w:ilvl w:val="0"/>
          <w:numId w:val="10"/>
        </w:numPr>
        <w:rPr>
          <w:rFonts w:ascii="Verdana" w:hAnsi="Verdana"/>
          <w:sz w:val="20"/>
        </w:rPr>
      </w:pPr>
      <w:r w:rsidRPr="000440D8">
        <w:rPr>
          <w:rFonts w:ascii="Verdana" w:hAnsi="Verdana"/>
          <w:sz w:val="20"/>
        </w:rPr>
        <w:t xml:space="preserve">Type of client: </w:t>
      </w:r>
      <w:r w:rsidR="0024067C" w:rsidRPr="000440D8">
        <w:rPr>
          <w:rFonts w:ascii="Verdana" w:hAnsi="Verdana"/>
          <w:sz w:val="20"/>
        </w:rPr>
        <w:t>No current data</w:t>
      </w:r>
    </w:p>
    <w:p w:rsidR="0024067C" w:rsidRPr="000440D8" w:rsidRDefault="00C562B1" w:rsidP="00A6334C">
      <w:pPr>
        <w:pStyle w:val="NormalIndent"/>
        <w:numPr>
          <w:ilvl w:val="0"/>
          <w:numId w:val="10"/>
        </w:numPr>
        <w:rPr>
          <w:rFonts w:ascii="Verdana" w:hAnsi="Verdana"/>
          <w:sz w:val="20"/>
        </w:rPr>
      </w:pPr>
      <w:r w:rsidRPr="000440D8">
        <w:rPr>
          <w:rFonts w:ascii="Verdana" w:hAnsi="Verdana"/>
          <w:sz w:val="20"/>
        </w:rPr>
        <w:t xml:space="preserve">Types of Services: </w:t>
      </w:r>
      <w:r w:rsidR="0024067C" w:rsidRPr="000440D8">
        <w:rPr>
          <w:rFonts w:ascii="Verdana" w:hAnsi="Verdana"/>
          <w:sz w:val="20"/>
        </w:rPr>
        <w:t>No current data</w:t>
      </w:r>
    </w:p>
    <w:p w:rsidR="00C562B1" w:rsidRPr="000440D8" w:rsidRDefault="00C562B1" w:rsidP="00A6334C">
      <w:pPr>
        <w:pStyle w:val="NormalIndent"/>
        <w:numPr>
          <w:ilvl w:val="0"/>
          <w:numId w:val="10"/>
        </w:numPr>
        <w:rPr>
          <w:rFonts w:ascii="Verdana" w:hAnsi="Verdana"/>
          <w:sz w:val="20"/>
        </w:rPr>
      </w:pPr>
      <w:r w:rsidRPr="000440D8">
        <w:rPr>
          <w:rFonts w:ascii="Verdana" w:hAnsi="Verdana"/>
          <w:sz w:val="20"/>
        </w:rPr>
        <w:t xml:space="preserve">Complexity of </w:t>
      </w:r>
      <w:r w:rsidR="0024067C" w:rsidRPr="000440D8">
        <w:rPr>
          <w:rFonts w:ascii="Verdana" w:hAnsi="Verdana"/>
          <w:sz w:val="20"/>
        </w:rPr>
        <w:t>Visit: No current data</w:t>
      </w:r>
    </w:p>
    <w:p w:rsidR="0024067C" w:rsidRPr="000440D8" w:rsidRDefault="00C562B1" w:rsidP="00A6334C">
      <w:pPr>
        <w:pStyle w:val="NormalIndent"/>
        <w:numPr>
          <w:ilvl w:val="0"/>
          <w:numId w:val="10"/>
        </w:numPr>
        <w:rPr>
          <w:rFonts w:ascii="Verdana" w:hAnsi="Verdana"/>
          <w:sz w:val="20"/>
        </w:rPr>
      </w:pPr>
      <w:r w:rsidRPr="000440D8">
        <w:rPr>
          <w:rFonts w:ascii="Verdana" w:hAnsi="Verdana"/>
          <w:sz w:val="20"/>
        </w:rPr>
        <w:t>Other incidental visits</w:t>
      </w:r>
      <w:r w:rsidR="0024067C" w:rsidRPr="000440D8">
        <w:rPr>
          <w:rFonts w:ascii="Verdana" w:hAnsi="Verdana"/>
          <w:sz w:val="20"/>
        </w:rPr>
        <w:t>:</w:t>
      </w:r>
      <w:r w:rsidRPr="000440D8">
        <w:rPr>
          <w:rFonts w:ascii="Verdana" w:hAnsi="Verdana"/>
          <w:sz w:val="20"/>
        </w:rPr>
        <w:t xml:space="preserve"> </w:t>
      </w:r>
      <w:r w:rsidR="0024067C" w:rsidRPr="000440D8">
        <w:rPr>
          <w:rFonts w:ascii="Verdana" w:hAnsi="Verdana"/>
          <w:sz w:val="20"/>
        </w:rPr>
        <w:t>No current data</w:t>
      </w:r>
    </w:p>
    <w:p w:rsidR="004B0D77" w:rsidRPr="000440D8" w:rsidRDefault="004B0D77" w:rsidP="00A6334C">
      <w:pPr>
        <w:pStyle w:val="NormalIndent"/>
        <w:numPr>
          <w:ilvl w:val="0"/>
          <w:numId w:val="10"/>
        </w:numPr>
        <w:rPr>
          <w:rFonts w:ascii="Verdana" w:hAnsi="Verdana"/>
          <w:sz w:val="20"/>
        </w:rPr>
      </w:pPr>
      <w:r w:rsidRPr="000440D8">
        <w:rPr>
          <w:rFonts w:ascii="Verdana" w:hAnsi="Verdana"/>
          <w:sz w:val="20"/>
        </w:rPr>
        <w:t xml:space="preserve">No data collected for the dark </w:t>
      </w:r>
      <w:r w:rsidR="00102695" w:rsidRPr="000440D8">
        <w:rPr>
          <w:rFonts w:ascii="Verdana" w:hAnsi="Verdana"/>
          <w:sz w:val="20"/>
        </w:rPr>
        <w:t>lines with grid</w:t>
      </w:r>
      <w:r w:rsidRPr="000440D8">
        <w:rPr>
          <w:rFonts w:ascii="Verdana" w:hAnsi="Verdana"/>
          <w:sz w:val="20"/>
        </w:rPr>
        <w:t xml:space="preserve">. </w:t>
      </w:r>
    </w:p>
    <w:p w:rsidR="0024067C" w:rsidRPr="000440D8" w:rsidRDefault="0024067C" w:rsidP="0024067C">
      <w:pPr>
        <w:rPr>
          <w:rFonts w:ascii="Verdana" w:hAnsi="Verdana"/>
          <w:sz w:val="20"/>
          <w:szCs w:val="20"/>
        </w:rPr>
      </w:pPr>
      <w:bookmarkStart w:id="7" w:name="_Toc255811214"/>
      <w:bookmarkStart w:id="8" w:name="_Toc257967574"/>
      <w:bookmarkStart w:id="9" w:name="_Toc257968301"/>
    </w:p>
    <w:p w:rsidR="00E8369D" w:rsidRPr="000440D8" w:rsidRDefault="0050122E" w:rsidP="00020420">
      <w:pPr>
        <w:pStyle w:val="Heading1"/>
        <w:ind w:hanging="432"/>
        <w:rPr>
          <w:rFonts w:ascii="Verdana" w:hAnsi="Verdana"/>
          <w:bCs/>
          <w:sz w:val="20"/>
          <w:szCs w:val="20"/>
          <w:u w:val="single"/>
        </w:rPr>
      </w:pPr>
      <w:r w:rsidRPr="000440D8">
        <w:rPr>
          <w:rFonts w:ascii="Verdana" w:hAnsi="Verdana"/>
          <w:bCs/>
          <w:sz w:val="20"/>
          <w:szCs w:val="20"/>
        </w:rPr>
        <w:t>V.</w:t>
      </w:r>
      <w:r w:rsidRPr="000440D8">
        <w:rPr>
          <w:rFonts w:ascii="Verdana" w:hAnsi="Verdana"/>
          <w:bCs/>
          <w:sz w:val="20"/>
          <w:szCs w:val="20"/>
        </w:rPr>
        <w:tab/>
      </w:r>
      <w:r w:rsidR="00E8369D" w:rsidRPr="000440D8">
        <w:rPr>
          <w:rFonts w:ascii="Verdana" w:hAnsi="Verdana"/>
          <w:bCs/>
          <w:sz w:val="20"/>
          <w:szCs w:val="20"/>
          <w:u w:val="single"/>
        </w:rPr>
        <w:t>S</w:t>
      </w:r>
      <w:r w:rsidR="00166307" w:rsidRPr="000440D8">
        <w:rPr>
          <w:rFonts w:ascii="Verdana" w:hAnsi="Verdana"/>
          <w:bCs/>
          <w:sz w:val="20"/>
          <w:szCs w:val="20"/>
          <w:u w:val="single"/>
        </w:rPr>
        <w:t>TUDENT LEARNING OUTCOMES</w:t>
      </w:r>
      <w:bookmarkEnd w:id="7"/>
      <w:bookmarkEnd w:id="8"/>
      <w:bookmarkEnd w:id="9"/>
    </w:p>
    <w:p w:rsidR="00EB2F60" w:rsidRPr="000440D8" w:rsidRDefault="00EB2F60" w:rsidP="00EB2F60">
      <w:pPr>
        <w:rPr>
          <w:rFonts w:ascii="Verdana" w:hAnsi="Verdana"/>
          <w:sz w:val="20"/>
          <w:szCs w:val="20"/>
        </w:rPr>
      </w:pPr>
    </w:p>
    <w:p w:rsidR="00925CBD" w:rsidRPr="000440D8" w:rsidRDefault="00925CBD" w:rsidP="00925CBD">
      <w:pPr>
        <w:rPr>
          <w:rFonts w:ascii="Verdana" w:hAnsi="Verdana"/>
          <w:sz w:val="20"/>
          <w:szCs w:val="20"/>
        </w:rPr>
      </w:pPr>
      <w:r w:rsidRPr="000440D8">
        <w:rPr>
          <w:rFonts w:ascii="Verdana" w:hAnsi="Verdana"/>
          <w:sz w:val="20"/>
          <w:szCs w:val="20"/>
        </w:rPr>
        <w:t>The history, missio</w:t>
      </w:r>
      <w:r w:rsidR="0024067C" w:rsidRPr="000440D8">
        <w:rPr>
          <w:rFonts w:ascii="Verdana" w:hAnsi="Verdana"/>
          <w:sz w:val="20"/>
          <w:szCs w:val="20"/>
        </w:rPr>
        <w:t>n, philosophy, and goals of SHS</w:t>
      </w:r>
      <w:r w:rsidRPr="000440D8">
        <w:rPr>
          <w:rFonts w:ascii="Verdana" w:hAnsi="Verdana"/>
          <w:sz w:val="20"/>
          <w:szCs w:val="20"/>
        </w:rPr>
        <w:t xml:space="preserve"> guide the development of the student learning outcomes (SLOs). The SHS has </w:t>
      </w:r>
      <w:r w:rsidR="0024067C" w:rsidRPr="000440D8">
        <w:rPr>
          <w:rFonts w:ascii="Verdana" w:hAnsi="Verdana"/>
          <w:sz w:val="20"/>
          <w:szCs w:val="20"/>
        </w:rPr>
        <w:t xml:space="preserve">designed </w:t>
      </w:r>
      <w:r w:rsidRPr="000440D8">
        <w:rPr>
          <w:rFonts w:ascii="Verdana" w:hAnsi="Verdana"/>
          <w:sz w:val="20"/>
          <w:szCs w:val="20"/>
        </w:rPr>
        <w:t>new SLOs</w:t>
      </w:r>
      <w:r w:rsidR="0024067C" w:rsidRPr="000440D8">
        <w:rPr>
          <w:rFonts w:ascii="Verdana" w:hAnsi="Verdana"/>
          <w:sz w:val="20"/>
          <w:szCs w:val="20"/>
        </w:rPr>
        <w:t xml:space="preserve"> to</w:t>
      </w:r>
      <w:r w:rsidRPr="000440D8">
        <w:rPr>
          <w:rFonts w:ascii="Verdana" w:hAnsi="Verdana"/>
          <w:sz w:val="20"/>
          <w:szCs w:val="20"/>
        </w:rPr>
        <w:t xml:space="preserve"> aligned and parallel with </w:t>
      </w:r>
      <w:r w:rsidR="0024067C" w:rsidRPr="000440D8">
        <w:rPr>
          <w:rFonts w:ascii="Verdana" w:hAnsi="Verdana"/>
          <w:sz w:val="20"/>
          <w:szCs w:val="20"/>
        </w:rPr>
        <w:t xml:space="preserve">COA </w:t>
      </w:r>
      <w:r w:rsidRPr="000440D8">
        <w:rPr>
          <w:rFonts w:ascii="Verdana" w:hAnsi="Verdana"/>
          <w:sz w:val="20"/>
          <w:szCs w:val="20"/>
        </w:rPr>
        <w:t xml:space="preserve">mission </w:t>
      </w:r>
      <w:r w:rsidR="0024067C" w:rsidRPr="000440D8">
        <w:rPr>
          <w:rFonts w:ascii="Verdana" w:hAnsi="Verdana"/>
          <w:sz w:val="20"/>
          <w:szCs w:val="20"/>
        </w:rPr>
        <w:t>a</w:t>
      </w:r>
      <w:r w:rsidRPr="000440D8">
        <w:rPr>
          <w:rFonts w:ascii="Verdana" w:hAnsi="Verdana"/>
          <w:sz w:val="20"/>
          <w:szCs w:val="20"/>
        </w:rPr>
        <w:t>nd the SLOs that w</w:t>
      </w:r>
      <w:r w:rsidR="0024067C" w:rsidRPr="000440D8">
        <w:rPr>
          <w:rFonts w:ascii="Verdana" w:hAnsi="Verdana"/>
          <w:sz w:val="20"/>
          <w:szCs w:val="20"/>
        </w:rPr>
        <w:t>ere</w:t>
      </w:r>
      <w:r w:rsidRPr="000440D8">
        <w:rPr>
          <w:rFonts w:ascii="Verdana" w:hAnsi="Verdana"/>
          <w:sz w:val="20"/>
          <w:szCs w:val="20"/>
        </w:rPr>
        <w:t xml:space="preserve"> developed in 2010. </w:t>
      </w:r>
      <w:r w:rsidR="00AE788A" w:rsidRPr="000440D8">
        <w:rPr>
          <w:rFonts w:ascii="Verdana" w:hAnsi="Verdana"/>
          <w:sz w:val="20"/>
          <w:szCs w:val="20"/>
        </w:rPr>
        <w:t xml:space="preserve"> SHS</w:t>
      </w:r>
      <w:r w:rsidR="0024067C" w:rsidRPr="000440D8">
        <w:rPr>
          <w:rFonts w:ascii="Verdana" w:hAnsi="Verdana"/>
          <w:sz w:val="20"/>
          <w:szCs w:val="20"/>
        </w:rPr>
        <w:t xml:space="preserve">’s </w:t>
      </w:r>
      <w:r w:rsidR="00AE788A" w:rsidRPr="000440D8">
        <w:rPr>
          <w:rFonts w:ascii="Verdana" w:hAnsi="Verdana"/>
          <w:sz w:val="20"/>
          <w:szCs w:val="20"/>
        </w:rPr>
        <w:t xml:space="preserve">SLOs are also congruent </w:t>
      </w:r>
      <w:r w:rsidR="0024067C" w:rsidRPr="000440D8">
        <w:rPr>
          <w:rFonts w:ascii="Verdana" w:hAnsi="Verdana"/>
          <w:sz w:val="20"/>
          <w:szCs w:val="20"/>
        </w:rPr>
        <w:t xml:space="preserve">with </w:t>
      </w:r>
      <w:r w:rsidR="00AE788A" w:rsidRPr="000440D8">
        <w:rPr>
          <w:rFonts w:ascii="Verdana" w:hAnsi="Verdana"/>
          <w:sz w:val="20"/>
          <w:szCs w:val="20"/>
        </w:rPr>
        <w:t xml:space="preserve">the District Health Services SLOs. </w:t>
      </w:r>
      <w:r w:rsidRPr="000440D8">
        <w:rPr>
          <w:rFonts w:ascii="Verdana" w:hAnsi="Verdana"/>
          <w:sz w:val="20"/>
          <w:szCs w:val="20"/>
        </w:rPr>
        <w:t>The</w:t>
      </w:r>
      <w:r w:rsidR="0024067C" w:rsidRPr="000440D8">
        <w:rPr>
          <w:rFonts w:ascii="Verdana" w:hAnsi="Verdana"/>
          <w:sz w:val="20"/>
          <w:szCs w:val="20"/>
        </w:rPr>
        <w:t xml:space="preserve"> following are the 2012 – 2013 SLOs</w:t>
      </w:r>
      <w:r w:rsidR="00AE788A" w:rsidRPr="000440D8">
        <w:rPr>
          <w:rFonts w:ascii="Verdana" w:hAnsi="Verdana"/>
          <w:sz w:val="20"/>
          <w:szCs w:val="20"/>
        </w:rPr>
        <w:t xml:space="preserve"> for COA</w:t>
      </w:r>
      <w:r w:rsidRPr="000440D8">
        <w:rPr>
          <w:rFonts w:ascii="Verdana" w:hAnsi="Verdana"/>
          <w:sz w:val="20"/>
          <w:szCs w:val="20"/>
        </w:rPr>
        <w:t>.</w:t>
      </w:r>
    </w:p>
    <w:p w:rsidR="00AC7542" w:rsidRPr="000440D8" w:rsidRDefault="00AC7542" w:rsidP="00925CBD">
      <w:pPr>
        <w:rPr>
          <w:rFonts w:ascii="Verdana" w:hAnsi="Verdana"/>
          <w:sz w:val="20"/>
          <w:szCs w:val="20"/>
        </w:rPr>
      </w:pPr>
    </w:p>
    <w:p w:rsidR="00AC7542" w:rsidRPr="000440D8" w:rsidRDefault="00AC7542" w:rsidP="00925CBD">
      <w:pPr>
        <w:rPr>
          <w:rFonts w:ascii="Verdana" w:hAnsi="Verdana"/>
          <w:sz w:val="20"/>
          <w:szCs w:val="20"/>
        </w:rPr>
      </w:pPr>
      <w:r w:rsidRPr="000440D8">
        <w:rPr>
          <w:rFonts w:ascii="Verdana" w:hAnsi="Verdana"/>
          <w:sz w:val="20"/>
          <w:szCs w:val="20"/>
        </w:rPr>
        <w:t>To support the following SLOs, SHS promote</w:t>
      </w:r>
      <w:r w:rsidR="0024067C" w:rsidRPr="000440D8">
        <w:rPr>
          <w:rFonts w:ascii="Verdana" w:hAnsi="Verdana"/>
          <w:sz w:val="20"/>
          <w:szCs w:val="20"/>
        </w:rPr>
        <w:t xml:space="preserve">s an inclusive </w:t>
      </w:r>
      <w:r w:rsidRPr="000440D8">
        <w:rPr>
          <w:rFonts w:ascii="Verdana" w:hAnsi="Verdana"/>
          <w:sz w:val="20"/>
          <w:szCs w:val="20"/>
        </w:rPr>
        <w:t>environment that support</w:t>
      </w:r>
      <w:r w:rsidR="0024067C" w:rsidRPr="000440D8">
        <w:rPr>
          <w:rFonts w:ascii="Verdana" w:hAnsi="Verdana"/>
          <w:sz w:val="20"/>
          <w:szCs w:val="20"/>
        </w:rPr>
        <w:t>s</w:t>
      </w:r>
      <w:r w:rsidRPr="000440D8">
        <w:rPr>
          <w:rFonts w:ascii="Verdana" w:hAnsi="Verdana"/>
          <w:sz w:val="20"/>
          <w:szCs w:val="20"/>
        </w:rPr>
        <w:t xml:space="preserve"> preventive practices and foster</w:t>
      </w:r>
      <w:r w:rsidR="0024067C" w:rsidRPr="000440D8">
        <w:rPr>
          <w:rFonts w:ascii="Verdana" w:hAnsi="Verdana"/>
          <w:sz w:val="20"/>
          <w:szCs w:val="20"/>
        </w:rPr>
        <w:t>s</w:t>
      </w:r>
      <w:r w:rsidRPr="000440D8">
        <w:rPr>
          <w:rFonts w:ascii="Verdana" w:hAnsi="Verdana"/>
          <w:sz w:val="20"/>
          <w:szCs w:val="20"/>
        </w:rPr>
        <w:t xml:space="preserve"> student learning</w:t>
      </w:r>
      <w:r w:rsidR="00EB2F60" w:rsidRPr="000440D8">
        <w:rPr>
          <w:rFonts w:ascii="Verdana" w:hAnsi="Verdana"/>
          <w:sz w:val="20"/>
          <w:szCs w:val="20"/>
        </w:rPr>
        <w:t xml:space="preserve"> and wellness</w:t>
      </w:r>
      <w:r w:rsidRPr="000440D8">
        <w:rPr>
          <w:rFonts w:ascii="Verdana" w:hAnsi="Verdana"/>
          <w:sz w:val="20"/>
          <w:szCs w:val="20"/>
        </w:rPr>
        <w:t xml:space="preserve">. </w:t>
      </w:r>
    </w:p>
    <w:p w:rsidR="00925CBD" w:rsidRPr="000440D8" w:rsidRDefault="00925CBD" w:rsidP="00925CBD">
      <w:pPr>
        <w:rPr>
          <w:rFonts w:ascii="Verdana" w:hAnsi="Verdana"/>
          <w:sz w:val="20"/>
          <w:szCs w:val="20"/>
        </w:rPr>
      </w:pPr>
    </w:p>
    <w:p w:rsidR="00315545" w:rsidRDefault="00315545" w:rsidP="00A6334C">
      <w:pPr>
        <w:pStyle w:val="Default"/>
        <w:numPr>
          <w:ilvl w:val="0"/>
          <w:numId w:val="7"/>
        </w:numPr>
        <w:rPr>
          <w:rFonts w:ascii="Verdana" w:hAnsi="Verdana"/>
          <w:color w:val="auto"/>
          <w:sz w:val="20"/>
          <w:szCs w:val="20"/>
        </w:rPr>
      </w:pPr>
      <w:r w:rsidRPr="000440D8">
        <w:rPr>
          <w:rFonts w:ascii="Verdana" w:hAnsi="Verdana"/>
          <w:color w:val="auto"/>
          <w:sz w:val="20"/>
          <w:szCs w:val="20"/>
        </w:rPr>
        <w:t>List the student learning outcomes that are presently being assessed.  Describe the activities that will be or have been implemented to achieve the SLOs.</w:t>
      </w:r>
    </w:p>
    <w:p w:rsidR="00020420" w:rsidRPr="000440D8" w:rsidRDefault="00020420" w:rsidP="00020420">
      <w:pPr>
        <w:pStyle w:val="Default"/>
        <w:ind w:left="720"/>
        <w:rPr>
          <w:rFonts w:ascii="Verdana" w:hAnsi="Verdana"/>
          <w:color w:val="auto"/>
          <w:sz w:val="20"/>
          <w:szCs w:val="20"/>
        </w:rPr>
      </w:pPr>
    </w:p>
    <w:p w:rsidR="00925CBD" w:rsidRPr="000440D8" w:rsidRDefault="006D152B" w:rsidP="00A6334C">
      <w:pPr>
        <w:pStyle w:val="Default"/>
        <w:numPr>
          <w:ilvl w:val="6"/>
          <w:numId w:val="1"/>
        </w:numPr>
        <w:tabs>
          <w:tab w:val="clear" w:pos="1800"/>
        </w:tabs>
        <w:ind w:left="1080"/>
        <w:rPr>
          <w:rFonts w:ascii="Verdana" w:hAnsi="Verdana"/>
          <w:color w:val="auto"/>
          <w:sz w:val="20"/>
          <w:szCs w:val="20"/>
        </w:rPr>
      </w:pPr>
      <w:r w:rsidRPr="000440D8">
        <w:rPr>
          <w:rFonts w:ascii="Verdana" w:hAnsi="Verdana"/>
          <w:b/>
          <w:sz w:val="20"/>
          <w:szCs w:val="20"/>
          <w:u w:val="single"/>
        </w:rPr>
        <w:t>SLO</w:t>
      </w:r>
      <w:r w:rsidR="0024067C" w:rsidRPr="000440D8">
        <w:rPr>
          <w:rFonts w:ascii="Verdana" w:hAnsi="Verdana"/>
          <w:b/>
          <w:sz w:val="20"/>
          <w:szCs w:val="20"/>
          <w:u w:val="single"/>
        </w:rPr>
        <w:t>s</w:t>
      </w:r>
      <w:r w:rsidRPr="000440D8">
        <w:rPr>
          <w:rFonts w:ascii="Verdana" w:hAnsi="Verdana"/>
          <w:b/>
          <w:sz w:val="20"/>
          <w:szCs w:val="20"/>
          <w:u w:val="single"/>
        </w:rPr>
        <w:t xml:space="preserve"> Currently Being Assessed:</w:t>
      </w:r>
      <w:r w:rsidRPr="000440D8">
        <w:rPr>
          <w:rFonts w:ascii="Verdana" w:hAnsi="Verdana"/>
          <w:sz w:val="20"/>
          <w:szCs w:val="20"/>
        </w:rPr>
        <w:t xml:space="preserve"> </w:t>
      </w:r>
      <w:r w:rsidR="00315545" w:rsidRPr="000440D8">
        <w:rPr>
          <w:rFonts w:ascii="Verdana" w:hAnsi="Verdana"/>
          <w:sz w:val="20"/>
          <w:szCs w:val="20"/>
        </w:rPr>
        <w:t xml:space="preserve">After receiving a Tuberculosis Screening </w:t>
      </w:r>
      <w:r w:rsidR="0024067C" w:rsidRPr="000440D8">
        <w:rPr>
          <w:rFonts w:ascii="Verdana" w:hAnsi="Verdana"/>
          <w:sz w:val="20"/>
          <w:szCs w:val="20"/>
        </w:rPr>
        <w:t xml:space="preserve">(TB) </w:t>
      </w:r>
      <w:r w:rsidR="00315545" w:rsidRPr="000440D8">
        <w:rPr>
          <w:rFonts w:ascii="Verdana" w:hAnsi="Verdana"/>
          <w:sz w:val="20"/>
          <w:szCs w:val="20"/>
        </w:rPr>
        <w:t>Test, clients will demonstrate an increased understanding of the meaning of the skin test, TB disease transmission and the difference between TB disease and TB infection. Assessed by pre- and post-testing.</w:t>
      </w:r>
    </w:p>
    <w:p w:rsidR="00925CBD" w:rsidRPr="000440D8" w:rsidRDefault="00925CBD" w:rsidP="00925CBD">
      <w:pPr>
        <w:pStyle w:val="Default"/>
        <w:ind w:left="1080"/>
        <w:rPr>
          <w:rFonts w:ascii="Verdana" w:hAnsi="Verdana"/>
          <w:sz w:val="20"/>
          <w:szCs w:val="20"/>
        </w:rPr>
      </w:pPr>
    </w:p>
    <w:p w:rsidR="00315545" w:rsidRPr="000440D8" w:rsidRDefault="00925CBD" w:rsidP="00925CBD">
      <w:pPr>
        <w:pStyle w:val="Default"/>
        <w:ind w:left="1080"/>
        <w:rPr>
          <w:rFonts w:ascii="Verdana" w:hAnsi="Verdana"/>
          <w:sz w:val="20"/>
          <w:szCs w:val="20"/>
        </w:rPr>
      </w:pPr>
      <w:r w:rsidRPr="000440D8">
        <w:rPr>
          <w:rFonts w:ascii="Verdana" w:hAnsi="Verdana"/>
          <w:b/>
          <w:sz w:val="20"/>
          <w:szCs w:val="20"/>
        </w:rPr>
        <w:t>Response:</w:t>
      </w:r>
      <w:r w:rsidRPr="000440D8">
        <w:rPr>
          <w:rFonts w:ascii="Verdana" w:hAnsi="Verdana"/>
          <w:sz w:val="20"/>
          <w:szCs w:val="20"/>
        </w:rPr>
        <w:t xml:space="preserve"> </w:t>
      </w:r>
      <w:r w:rsidR="0024067C" w:rsidRPr="000440D8">
        <w:rPr>
          <w:rFonts w:ascii="Verdana" w:hAnsi="Verdana"/>
          <w:sz w:val="20"/>
          <w:szCs w:val="20"/>
        </w:rPr>
        <w:t>P</w:t>
      </w:r>
      <w:r w:rsidR="00AE788A" w:rsidRPr="000440D8">
        <w:rPr>
          <w:rFonts w:ascii="Verdana" w:hAnsi="Verdana"/>
          <w:sz w:val="20"/>
          <w:szCs w:val="20"/>
        </w:rPr>
        <w:t>resent</w:t>
      </w:r>
      <w:r w:rsidR="0024067C" w:rsidRPr="000440D8">
        <w:rPr>
          <w:rFonts w:ascii="Verdana" w:hAnsi="Verdana"/>
          <w:sz w:val="20"/>
          <w:szCs w:val="20"/>
        </w:rPr>
        <w:t xml:space="preserve">ly </w:t>
      </w:r>
      <w:r w:rsidRPr="000440D8">
        <w:rPr>
          <w:rFonts w:ascii="Verdana" w:hAnsi="Verdana"/>
          <w:sz w:val="20"/>
          <w:szCs w:val="20"/>
        </w:rPr>
        <w:t xml:space="preserve">SHS </w:t>
      </w:r>
      <w:r w:rsidR="0024067C" w:rsidRPr="000440D8">
        <w:rPr>
          <w:rFonts w:ascii="Verdana" w:hAnsi="Verdana"/>
          <w:sz w:val="20"/>
          <w:szCs w:val="20"/>
        </w:rPr>
        <w:t>can</w:t>
      </w:r>
      <w:r w:rsidRPr="000440D8">
        <w:rPr>
          <w:rFonts w:ascii="Verdana" w:hAnsi="Verdana"/>
          <w:sz w:val="20"/>
          <w:szCs w:val="20"/>
        </w:rPr>
        <w:t>not assess this SLO because no TB screening has been perform</w:t>
      </w:r>
      <w:r w:rsidR="00EB2F60" w:rsidRPr="000440D8">
        <w:rPr>
          <w:rFonts w:ascii="Verdana" w:hAnsi="Verdana"/>
          <w:sz w:val="20"/>
          <w:szCs w:val="20"/>
        </w:rPr>
        <w:t xml:space="preserve">ed </w:t>
      </w:r>
      <w:r w:rsidRPr="000440D8">
        <w:rPr>
          <w:rFonts w:ascii="Verdana" w:hAnsi="Verdana"/>
          <w:sz w:val="20"/>
          <w:szCs w:val="20"/>
        </w:rPr>
        <w:t xml:space="preserve">since 2010. SHS </w:t>
      </w:r>
      <w:r w:rsidR="0024067C" w:rsidRPr="000440D8">
        <w:rPr>
          <w:rFonts w:ascii="Verdana" w:hAnsi="Verdana"/>
          <w:sz w:val="20"/>
          <w:szCs w:val="20"/>
        </w:rPr>
        <w:t>needs</w:t>
      </w:r>
      <w:r w:rsidRPr="000440D8">
        <w:rPr>
          <w:rFonts w:ascii="Verdana" w:hAnsi="Verdana"/>
          <w:sz w:val="20"/>
          <w:szCs w:val="20"/>
        </w:rPr>
        <w:t xml:space="preserve"> a supervising or consulting physician for the service to be provided. </w:t>
      </w:r>
      <w:r w:rsidR="00EB2F60" w:rsidRPr="000440D8">
        <w:rPr>
          <w:rFonts w:ascii="Verdana" w:hAnsi="Verdana"/>
          <w:sz w:val="20"/>
          <w:szCs w:val="20"/>
        </w:rPr>
        <w:t xml:space="preserve">As </w:t>
      </w:r>
      <w:r w:rsidRPr="000440D8">
        <w:rPr>
          <w:rFonts w:ascii="Verdana" w:hAnsi="Verdana"/>
          <w:sz w:val="20"/>
          <w:szCs w:val="20"/>
        </w:rPr>
        <w:t>TB testing is now be</w:t>
      </w:r>
      <w:r w:rsidR="0024067C" w:rsidRPr="000440D8">
        <w:rPr>
          <w:rFonts w:ascii="Verdana" w:hAnsi="Verdana"/>
          <w:sz w:val="20"/>
          <w:szCs w:val="20"/>
        </w:rPr>
        <w:t>ing</w:t>
      </w:r>
      <w:r w:rsidRPr="000440D8">
        <w:rPr>
          <w:rFonts w:ascii="Verdana" w:hAnsi="Verdana"/>
          <w:sz w:val="20"/>
          <w:szCs w:val="20"/>
        </w:rPr>
        <w:t xml:space="preserve"> performed in the Laney Clinic which is 5 miles away and accessible via public transportation</w:t>
      </w:r>
      <w:r w:rsidR="00EB2F60" w:rsidRPr="000440D8">
        <w:rPr>
          <w:rFonts w:ascii="Verdana" w:hAnsi="Verdana"/>
          <w:sz w:val="20"/>
          <w:szCs w:val="20"/>
        </w:rPr>
        <w:t xml:space="preserve">, the assessment will be perform by Laney College. </w:t>
      </w:r>
    </w:p>
    <w:p w:rsidR="006D152B" w:rsidRPr="000440D8" w:rsidRDefault="006D152B" w:rsidP="006D152B">
      <w:pPr>
        <w:pStyle w:val="Default"/>
        <w:rPr>
          <w:rFonts w:ascii="Verdana" w:hAnsi="Verdana"/>
          <w:sz w:val="20"/>
          <w:szCs w:val="20"/>
        </w:rPr>
      </w:pPr>
    </w:p>
    <w:p w:rsidR="006D152B" w:rsidRPr="000440D8" w:rsidRDefault="006D152B" w:rsidP="006D152B">
      <w:pPr>
        <w:pStyle w:val="Default"/>
        <w:ind w:left="720"/>
        <w:rPr>
          <w:rFonts w:ascii="Verdana" w:hAnsi="Verdana"/>
          <w:b/>
          <w:sz w:val="20"/>
          <w:szCs w:val="20"/>
          <w:u w:val="single"/>
        </w:rPr>
      </w:pPr>
      <w:r w:rsidRPr="000440D8">
        <w:rPr>
          <w:rFonts w:ascii="Verdana" w:hAnsi="Verdana"/>
          <w:b/>
          <w:sz w:val="20"/>
          <w:szCs w:val="20"/>
          <w:u w:val="single"/>
        </w:rPr>
        <w:t>Additional or New SLOs</w:t>
      </w:r>
    </w:p>
    <w:p w:rsidR="00925CBD" w:rsidRPr="000440D8" w:rsidRDefault="00925CBD" w:rsidP="00925CBD">
      <w:pPr>
        <w:pStyle w:val="Default"/>
        <w:ind w:left="1080"/>
        <w:rPr>
          <w:rFonts w:ascii="Verdana" w:hAnsi="Verdana"/>
          <w:color w:val="auto"/>
          <w:sz w:val="20"/>
          <w:szCs w:val="20"/>
        </w:rPr>
      </w:pPr>
    </w:p>
    <w:p w:rsidR="00315545" w:rsidRDefault="0024067C" w:rsidP="00A6334C">
      <w:pPr>
        <w:pStyle w:val="Default"/>
        <w:numPr>
          <w:ilvl w:val="6"/>
          <w:numId w:val="1"/>
        </w:numPr>
        <w:tabs>
          <w:tab w:val="clear" w:pos="1800"/>
        </w:tabs>
        <w:ind w:left="1080"/>
        <w:rPr>
          <w:rFonts w:ascii="Verdana" w:hAnsi="Verdana"/>
          <w:sz w:val="20"/>
          <w:szCs w:val="20"/>
        </w:rPr>
      </w:pPr>
      <w:r w:rsidRPr="000440D8">
        <w:rPr>
          <w:rFonts w:ascii="Verdana" w:hAnsi="Verdana"/>
          <w:sz w:val="20"/>
          <w:szCs w:val="20"/>
        </w:rPr>
        <w:t>After participati</w:t>
      </w:r>
      <w:r w:rsidR="00315545" w:rsidRPr="000440D8">
        <w:rPr>
          <w:rFonts w:ascii="Verdana" w:hAnsi="Verdana"/>
          <w:sz w:val="20"/>
          <w:szCs w:val="20"/>
        </w:rPr>
        <w:t>n</w:t>
      </w:r>
      <w:r w:rsidRPr="000440D8">
        <w:rPr>
          <w:rFonts w:ascii="Verdana" w:hAnsi="Verdana"/>
          <w:sz w:val="20"/>
          <w:szCs w:val="20"/>
        </w:rPr>
        <w:t>g</w:t>
      </w:r>
      <w:r w:rsidR="00315545" w:rsidRPr="000440D8">
        <w:rPr>
          <w:rFonts w:ascii="Verdana" w:hAnsi="Verdana"/>
          <w:sz w:val="20"/>
          <w:szCs w:val="20"/>
        </w:rPr>
        <w:t xml:space="preserve"> in the Crisis Team Workshop, participants will demonstrate an increased understanding of actions to take for a student in crisis. </w:t>
      </w:r>
      <w:r w:rsidR="00AE788A" w:rsidRPr="000440D8">
        <w:rPr>
          <w:rFonts w:ascii="Verdana" w:hAnsi="Verdana"/>
          <w:sz w:val="20"/>
          <w:szCs w:val="20"/>
        </w:rPr>
        <w:t>T</w:t>
      </w:r>
      <w:r w:rsidRPr="000440D8">
        <w:rPr>
          <w:rFonts w:ascii="Verdana" w:hAnsi="Verdana"/>
          <w:sz w:val="20"/>
          <w:szCs w:val="20"/>
        </w:rPr>
        <w:t>his increased understanding will be a</w:t>
      </w:r>
      <w:r w:rsidR="00315545" w:rsidRPr="000440D8">
        <w:rPr>
          <w:rFonts w:ascii="Verdana" w:hAnsi="Verdana"/>
          <w:sz w:val="20"/>
          <w:szCs w:val="20"/>
        </w:rPr>
        <w:t>ssessed by pre- and post-testing.</w:t>
      </w:r>
    </w:p>
    <w:p w:rsidR="00020420" w:rsidRPr="000440D8" w:rsidRDefault="00020420" w:rsidP="00020420">
      <w:pPr>
        <w:pStyle w:val="Default"/>
        <w:ind w:left="1080"/>
        <w:rPr>
          <w:rFonts w:ascii="Verdana" w:hAnsi="Verdana"/>
          <w:sz w:val="20"/>
          <w:szCs w:val="20"/>
        </w:rPr>
      </w:pPr>
    </w:p>
    <w:p w:rsidR="00AE788A" w:rsidRDefault="0024067C" w:rsidP="00A6334C">
      <w:pPr>
        <w:pStyle w:val="Default"/>
        <w:numPr>
          <w:ilvl w:val="6"/>
          <w:numId w:val="1"/>
        </w:numPr>
        <w:tabs>
          <w:tab w:val="clear" w:pos="1800"/>
        </w:tabs>
        <w:ind w:left="1080"/>
        <w:rPr>
          <w:rFonts w:ascii="Verdana" w:hAnsi="Verdana"/>
          <w:sz w:val="20"/>
          <w:szCs w:val="20"/>
        </w:rPr>
      </w:pPr>
      <w:r w:rsidRPr="000440D8">
        <w:rPr>
          <w:rFonts w:ascii="Verdana" w:hAnsi="Verdana"/>
          <w:sz w:val="20"/>
          <w:szCs w:val="20"/>
        </w:rPr>
        <w:t>Faculty and staff</w:t>
      </w:r>
      <w:r w:rsidR="00EB2F60" w:rsidRPr="000440D8">
        <w:rPr>
          <w:rFonts w:ascii="Verdana" w:hAnsi="Verdana"/>
          <w:sz w:val="20"/>
          <w:szCs w:val="20"/>
        </w:rPr>
        <w:t xml:space="preserve"> will u</w:t>
      </w:r>
      <w:r w:rsidRPr="000440D8">
        <w:rPr>
          <w:rFonts w:ascii="Verdana" w:hAnsi="Verdana"/>
          <w:sz w:val="20"/>
          <w:szCs w:val="20"/>
        </w:rPr>
        <w:t>se</w:t>
      </w:r>
      <w:r w:rsidR="00AE788A" w:rsidRPr="000440D8">
        <w:rPr>
          <w:rFonts w:ascii="Verdana" w:hAnsi="Verdana"/>
          <w:sz w:val="20"/>
          <w:szCs w:val="20"/>
        </w:rPr>
        <w:t xml:space="preserve"> critical thinking </w:t>
      </w:r>
      <w:r w:rsidRPr="000440D8">
        <w:rPr>
          <w:rFonts w:ascii="Verdana" w:hAnsi="Verdana"/>
          <w:sz w:val="20"/>
          <w:szCs w:val="20"/>
        </w:rPr>
        <w:t>to apply</w:t>
      </w:r>
      <w:r w:rsidR="00AE788A" w:rsidRPr="000440D8">
        <w:rPr>
          <w:rFonts w:ascii="Verdana" w:hAnsi="Verdana"/>
          <w:sz w:val="20"/>
          <w:szCs w:val="20"/>
        </w:rPr>
        <w:t xml:space="preserve"> </w:t>
      </w:r>
      <w:r w:rsidR="00C87E77" w:rsidRPr="000440D8">
        <w:rPr>
          <w:rFonts w:ascii="Verdana" w:hAnsi="Verdana"/>
          <w:sz w:val="20"/>
          <w:szCs w:val="20"/>
        </w:rPr>
        <w:t>basic</w:t>
      </w:r>
      <w:r w:rsidR="00AE788A" w:rsidRPr="000440D8">
        <w:rPr>
          <w:rFonts w:ascii="Verdana" w:hAnsi="Verdana"/>
          <w:sz w:val="20"/>
          <w:szCs w:val="20"/>
        </w:rPr>
        <w:t xml:space="preserve"> first aid and </w:t>
      </w:r>
      <w:r w:rsidRPr="000440D8">
        <w:rPr>
          <w:rFonts w:ascii="Verdana" w:hAnsi="Verdana"/>
          <w:sz w:val="20"/>
          <w:szCs w:val="20"/>
        </w:rPr>
        <w:t>to</w:t>
      </w:r>
      <w:r w:rsidR="00AE788A" w:rsidRPr="000440D8">
        <w:rPr>
          <w:rFonts w:ascii="Verdana" w:hAnsi="Verdana"/>
          <w:sz w:val="20"/>
          <w:szCs w:val="20"/>
        </w:rPr>
        <w:t xml:space="preserve"> understand preventive practices in</w:t>
      </w:r>
      <w:r w:rsidRPr="000440D8">
        <w:rPr>
          <w:rFonts w:ascii="Verdana" w:hAnsi="Verdana"/>
          <w:sz w:val="20"/>
          <w:szCs w:val="20"/>
        </w:rPr>
        <w:t xml:space="preserve"> the</w:t>
      </w:r>
      <w:r w:rsidR="00AE788A" w:rsidRPr="000440D8">
        <w:rPr>
          <w:rFonts w:ascii="Verdana" w:hAnsi="Verdana"/>
          <w:sz w:val="20"/>
          <w:szCs w:val="20"/>
        </w:rPr>
        <w:t xml:space="preserve"> context of the broader health education</w:t>
      </w:r>
      <w:r w:rsidRPr="000440D8">
        <w:rPr>
          <w:rFonts w:ascii="Verdana" w:hAnsi="Verdana"/>
          <w:sz w:val="20"/>
          <w:szCs w:val="20"/>
        </w:rPr>
        <w:t>. (T</w:t>
      </w:r>
      <w:r w:rsidR="00C87E77" w:rsidRPr="000440D8">
        <w:rPr>
          <w:rFonts w:ascii="Verdana" w:hAnsi="Verdana"/>
          <w:sz w:val="20"/>
          <w:szCs w:val="20"/>
        </w:rPr>
        <w:t xml:space="preserve">o be assessed by </w:t>
      </w:r>
      <w:r w:rsidRPr="000440D8">
        <w:rPr>
          <w:rFonts w:ascii="Verdana" w:hAnsi="Verdana"/>
          <w:sz w:val="20"/>
          <w:szCs w:val="20"/>
        </w:rPr>
        <w:t xml:space="preserve">a </w:t>
      </w:r>
      <w:r w:rsidR="00C87E77" w:rsidRPr="000440D8">
        <w:rPr>
          <w:rFonts w:ascii="Verdana" w:hAnsi="Verdana"/>
          <w:sz w:val="20"/>
          <w:szCs w:val="20"/>
        </w:rPr>
        <w:t>survey and pre-</w:t>
      </w:r>
      <w:r w:rsidR="003C64EC" w:rsidRPr="000440D8">
        <w:rPr>
          <w:rFonts w:ascii="Verdana" w:hAnsi="Verdana"/>
          <w:sz w:val="20"/>
          <w:szCs w:val="20"/>
        </w:rPr>
        <w:t>posttest</w:t>
      </w:r>
      <w:r w:rsidR="00AE788A" w:rsidRPr="000440D8">
        <w:rPr>
          <w:rFonts w:ascii="Verdana" w:hAnsi="Verdana"/>
          <w:sz w:val="20"/>
          <w:szCs w:val="20"/>
        </w:rPr>
        <w:t>.</w:t>
      </w:r>
    </w:p>
    <w:p w:rsidR="00020420" w:rsidRPr="000440D8" w:rsidRDefault="00020420" w:rsidP="00020420">
      <w:pPr>
        <w:pStyle w:val="Default"/>
        <w:ind w:left="1080"/>
        <w:rPr>
          <w:rFonts w:ascii="Verdana" w:hAnsi="Verdana"/>
          <w:sz w:val="20"/>
          <w:szCs w:val="20"/>
        </w:rPr>
      </w:pPr>
    </w:p>
    <w:p w:rsidR="00AE788A" w:rsidRDefault="00AE788A" w:rsidP="00A6334C">
      <w:pPr>
        <w:pStyle w:val="Default"/>
        <w:numPr>
          <w:ilvl w:val="6"/>
          <w:numId w:val="1"/>
        </w:numPr>
        <w:tabs>
          <w:tab w:val="clear" w:pos="1800"/>
        </w:tabs>
        <w:ind w:left="1080"/>
        <w:rPr>
          <w:rFonts w:ascii="Verdana" w:hAnsi="Verdana"/>
          <w:sz w:val="20"/>
          <w:szCs w:val="20"/>
        </w:rPr>
      </w:pPr>
      <w:r w:rsidRPr="000440D8">
        <w:rPr>
          <w:rFonts w:ascii="Verdana" w:hAnsi="Verdana"/>
          <w:sz w:val="20"/>
          <w:szCs w:val="20"/>
        </w:rPr>
        <w:t>Evaluate the outcome of ongoing therapeutic health promotion and education interventions with individuals and groups in collaboration with the college and the community.</w:t>
      </w:r>
      <w:r w:rsidR="00C87E77" w:rsidRPr="000440D8">
        <w:rPr>
          <w:rFonts w:ascii="Verdana" w:hAnsi="Verdana"/>
          <w:sz w:val="20"/>
          <w:szCs w:val="20"/>
        </w:rPr>
        <w:t xml:space="preserve"> (To be assessed by </w:t>
      </w:r>
      <w:r w:rsidR="0024067C" w:rsidRPr="000440D8">
        <w:rPr>
          <w:rFonts w:ascii="Verdana" w:hAnsi="Verdana"/>
          <w:sz w:val="20"/>
          <w:szCs w:val="20"/>
        </w:rPr>
        <w:t xml:space="preserve">a </w:t>
      </w:r>
      <w:r w:rsidR="00C87E77" w:rsidRPr="000440D8">
        <w:rPr>
          <w:rFonts w:ascii="Verdana" w:hAnsi="Verdana"/>
          <w:sz w:val="20"/>
          <w:szCs w:val="20"/>
        </w:rPr>
        <w:t xml:space="preserve">survey, </w:t>
      </w:r>
      <w:r w:rsidR="0024067C" w:rsidRPr="000440D8">
        <w:rPr>
          <w:rFonts w:ascii="Verdana" w:hAnsi="Verdana"/>
          <w:sz w:val="20"/>
          <w:szCs w:val="20"/>
        </w:rPr>
        <w:t xml:space="preserve">the </w:t>
      </w:r>
      <w:r w:rsidR="00C87E77" w:rsidRPr="000440D8">
        <w:rPr>
          <w:rFonts w:ascii="Verdana" w:hAnsi="Verdana"/>
          <w:sz w:val="20"/>
          <w:szCs w:val="20"/>
        </w:rPr>
        <w:t xml:space="preserve">number of emergency calls, and </w:t>
      </w:r>
      <w:r w:rsidR="0024067C" w:rsidRPr="000440D8">
        <w:rPr>
          <w:rFonts w:ascii="Verdana" w:hAnsi="Verdana"/>
          <w:sz w:val="20"/>
          <w:szCs w:val="20"/>
        </w:rPr>
        <w:t xml:space="preserve">by </w:t>
      </w:r>
      <w:r w:rsidR="00C87E77" w:rsidRPr="000440D8">
        <w:rPr>
          <w:rFonts w:ascii="Verdana" w:hAnsi="Verdana"/>
          <w:sz w:val="20"/>
          <w:szCs w:val="20"/>
        </w:rPr>
        <w:t>pre-</w:t>
      </w:r>
      <w:r w:rsidR="003C64EC" w:rsidRPr="000440D8">
        <w:rPr>
          <w:rFonts w:ascii="Verdana" w:hAnsi="Verdana"/>
          <w:sz w:val="20"/>
          <w:szCs w:val="20"/>
        </w:rPr>
        <w:t>posttest</w:t>
      </w:r>
      <w:r w:rsidR="00C87E77" w:rsidRPr="000440D8">
        <w:rPr>
          <w:rFonts w:ascii="Verdana" w:hAnsi="Verdana"/>
          <w:sz w:val="20"/>
          <w:szCs w:val="20"/>
        </w:rPr>
        <w:t>)</w:t>
      </w:r>
      <w:r w:rsidRPr="000440D8">
        <w:rPr>
          <w:rFonts w:ascii="Verdana" w:hAnsi="Verdana"/>
          <w:sz w:val="20"/>
          <w:szCs w:val="20"/>
        </w:rPr>
        <w:t xml:space="preserve"> </w:t>
      </w:r>
    </w:p>
    <w:p w:rsidR="00020420" w:rsidRPr="000440D8" w:rsidRDefault="00020420" w:rsidP="00020420">
      <w:pPr>
        <w:pStyle w:val="Default"/>
        <w:ind w:left="1080"/>
        <w:rPr>
          <w:rFonts w:ascii="Verdana" w:hAnsi="Verdana"/>
          <w:sz w:val="20"/>
          <w:szCs w:val="20"/>
        </w:rPr>
      </w:pPr>
    </w:p>
    <w:p w:rsidR="00EA78B0" w:rsidRDefault="00EA78B0" w:rsidP="00A6334C">
      <w:pPr>
        <w:pStyle w:val="Default"/>
        <w:numPr>
          <w:ilvl w:val="6"/>
          <w:numId w:val="1"/>
        </w:numPr>
        <w:tabs>
          <w:tab w:val="clear" w:pos="1800"/>
        </w:tabs>
        <w:ind w:left="1080"/>
        <w:rPr>
          <w:rFonts w:ascii="Verdana" w:hAnsi="Verdana"/>
          <w:sz w:val="20"/>
          <w:szCs w:val="20"/>
        </w:rPr>
      </w:pPr>
      <w:r w:rsidRPr="000440D8">
        <w:rPr>
          <w:rFonts w:ascii="Verdana" w:hAnsi="Verdana"/>
          <w:sz w:val="20"/>
          <w:szCs w:val="20"/>
        </w:rPr>
        <w:t xml:space="preserve">Students will be able to understand the importance of healthy behavior through </w:t>
      </w:r>
      <w:r w:rsidRPr="000440D8">
        <w:rPr>
          <w:rFonts w:ascii="Verdana" w:hAnsi="Verdana"/>
          <w:sz w:val="20"/>
          <w:szCs w:val="20"/>
        </w:rPr>
        <w:lastRenderedPageBreak/>
        <w:t>ongoing health education</w:t>
      </w:r>
      <w:r w:rsidR="00CA54D8" w:rsidRPr="000440D8">
        <w:rPr>
          <w:rFonts w:ascii="Verdana" w:hAnsi="Verdana"/>
          <w:sz w:val="20"/>
          <w:szCs w:val="20"/>
        </w:rPr>
        <w:t xml:space="preserve"> (</w:t>
      </w:r>
      <w:r w:rsidR="0024067C" w:rsidRPr="000440D8">
        <w:rPr>
          <w:rFonts w:ascii="Verdana" w:hAnsi="Verdana"/>
          <w:sz w:val="20"/>
          <w:szCs w:val="20"/>
        </w:rPr>
        <w:t xml:space="preserve">To be assessed by </w:t>
      </w:r>
      <w:r w:rsidR="00CA54D8" w:rsidRPr="000440D8">
        <w:rPr>
          <w:rFonts w:ascii="Verdana" w:hAnsi="Verdana"/>
          <w:sz w:val="20"/>
          <w:szCs w:val="20"/>
        </w:rPr>
        <w:t>sign in sheets</w:t>
      </w:r>
      <w:r w:rsidR="0024067C" w:rsidRPr="000440D8">
        <w:rPr>
          <w:rFonts w:ascii="Verdana" w:hAnsi="Verdana"/>
          <w:sz w:val="20"/>
          <w:szCs w:val="20"/>
        </w:rPr>
        <w:t xml:space="preserve"> and </w:t>
      </w:r>
      <w:r w:rsidR="00CA54D8" w:rsidRPr="000440D8">
        <w:rPr>
          <w:rFonts w:ascii="Verdana" w:hAnsi="Verdana"/>
          <w:sz w:val="20"/>
          <w:szCs w:val="20"/>
        </w:rPr>
        <w:t>pre and posttest)</w:t>
      </w:r>
      <w:r w:rsidR="00EB2F60" w:rsidRPr="000440D8">
        <w:rPr>
          <w:rFonts w:ascii="Verdana" w:hAnsi="Verdana"/>
          <w:sz w:val="20"/>
          <w:szCs w:val="20"/>
        </w:rPr>
        <w:t>.</w:t>
      </w:r>
    </w:p>
    <w:p w:rsidR="00020420" w:rsidRPr="000440D8" w:rsidRDefault="00020420" w:rsidP="00020420">
      <w:pPr>
        <w:pStyle w:val="Default"/>
        <w:ind w:left="1080"/>
        <w:rPr>
          <w:rFonts w:ascii="Verdana" w:hAnsi="Verdana"/>
          <w:sz w:val="20"/>
          <w:szCs w:val="20"/>
        </w:rPr>
      </w:pPr>
    </w:p>
    <w:p w:rsidR="000A1D3A" w:rsidRPr="000440D8" w:rsidRDefault="00EB2F60" w:rsidP="00EB2F60">
      <w:pPr>
        <w:pStyle w:val="Default"/>
        <w:numPr>
          <w:ilvl w:val="6"/>
          <w:numId w:val="1"/>
        </w:numPr>
        <w:tabs>
          <w:tab w:val="clear" w:pos="1800"/>
        </w:tabs>
        <w:ind w:left="1080"/>
        <w:rPr>
          <w:rFonts w:ascii="Verdana" w:hAnsi="Verdana"/>
          <w:sz w:val="20"/>
          <w:szCs w:val="20"/>
        </w:rPr>
      </w:pPr>
      <w:r w:rsidRPr="000440D8">
        <w:rPr>
          <w:rFonts w:ascii="Verdana" w:hAnsi="Verdana"/>
          <w:sz w:val="20"/>
          <w:szCs w:val="20"/>
        </w:rPr>
        <w:t xml:space="preserve">With every visit </w:t>
      </w:r>
      <w:r w:rsidR="000A1D3A" w:rsidRPr="000440D8">
        <w:rPr>
          <w:rFonts w:ascii="Verdana" w:hAnsi="Verdana"/>
          <w:sz w:val="20"/>
          <w:szCs w:val="20"/>
        </w:rPr>
        <w:t>student, faculty, staff, and visitors are treated with respect, courtesy and dignity</w:t>
      </w:r>
      <w:r w:rsidRPr="000440D8">
        <w:rPr>
          <w:rFonts w:ascii="Verdana" w:hAnsi="Verdana"/>
          <w:sz w:val="20"/>
          <w:szCs w:val="20"/>
        </w:rPr>
        <w:t>. T</w:t>
      </w:r>
      <w:r w:rsidR="000A1D3A" w:rsidRPr="000440D8">
        <w:rPr>
          <w:rFonts w:ascii="Verdana" w:hAnsi="Verdana"/>
          <w:sz w:val="20"/>
          <w:szCs w:val="20"/>
        </w:rPr>
        <w:t>his is the most important student learning outcome that will be measure</w:t>
      </w:r>
      <w:r w:rsidR="0024067C" w:rsidRPr="000440D8">
        <w:rPr>
          <w:rFonts w:ascii="Verdana" w:hAnsi="Verdana"/>
          <w:sz w:val="20"/>
          <w:szCs w:val="20"/>
        </w:rPr>
        <w:t>d</w:t>
      </w:r>
      <w:r w:rsidR="000A1D3A" w:rsidRPr="000440D8">
        <w:rPr>
          <w:rFonts w:ascii="Verdana" w:hAnsi="Verdana"/>
          <w:sz w:val="20"/>
          <w:szCs w:val="20"/>
        </w:rPr>
        <w:t xml:space="preserve"> in 2013</w:t>
      </w:r>
      <w:r w:rsidRPr="000440D8">
        <w:rPr>
          <w:rFonts w:ascii="Verdana" w:hAnsi="Verdana"/>
          <w:sz w:val="20"/>
          <w:szCs w:val="20"/>
        </w:rPr>
        <w:t xml:space="preserve"> and will be evaluated with a tracking tool and a survey. </w:t>
      </w:r>
    </w:p>
    <w:p w:rsidR="00AE788A" w:rsidRPr="000440D8" w:rsidRDefault="00AE788A" w:rsidP="00AE788A">
      <w:pPr>
        <w:pStyle w:val="Default"/>
        <w:ind w:left="1080"/>
        <w:rPr>
          <w:rFonts w:ascii="Verdana" w:hAnsi="Verdana"/>
          <w:sz w:val="20"/>
          <w:szCs w:val="20"/>
        </w:rPr>
      </w:pPr>
      <w:r w:rsidRPr="000440D8">
        <w:rPr>
          <w:rFonts w:ascii="Verdana" w:hAnsi="Verdana"/>
          <w:sz w:val="20"/>
          <w:szCs w:val="20"/>
        </w:rPr>
        <w:t xml:space="preserve"> </w:t>
      </w:r>
    </w:p>
    <w:p w:rsidR="00B918BD" w:rsidRPr="00020420" w:rsidRDefault="00315545" w:rsidP="00A6334C">
      <w:pPr>
        <w:pStyle w:val="Default"/>
        <w:numPr>
          <w:ilvl w:val="0"/>
          <w:numId w:val="1"/>
        </w:numPr>
        <w:ind w:left="720" w:hanging="360"/>
        <w:rPr>
          <w:rFonts w:ascii="Verdana" w:hAnsi="Verdana"/>
          <w:b/>
          <w:sz w:val="20"/>
          <w:szCs w:val="20"/>
        </w:rPr>
      </w:pPr>
      <w:r w:rsidRPr="000440D8">
        <w:rPr>
          <w:rFonts w:ascii="Verdana" w:hAnsi="Verdana"/>
          <w:color w:val="auto"/>
          <w:sz w:val="20"/>
          <w:szCs w:val="20"/>
        </w:rPr>
        <w:t xml:space="preserve">What additional student learning outcomes should be considered to demonstrate what your student should know and/or be able to do as a consequence of the service provided by your unit?  </w:t>
      </w:r>
    </w:p>
    <w:p w:rsidR="00020420" w:rsidRPr="000440D8" w:rsidRDefault="00020420" w:rsidP="00020420">
      <w:pPr>
        <w:pStyle w:val="Default"/>
        <w:ind w:left="720"/>
        <w:rPr>
          <w:rFonts w:ascii="Verdana" w:hAnsi="Verdana"/>
          <w:b/>
          <w:sz w:val="20"/>
          <w:szCs w:val="20"/>
        </w:rPr>
      </w:pPr>
    </w:p>
    <w:p w:rsidR="00315545" w:rsidRPr="000440D8" w:rsidRDefault="00240445" w:rsidP="00B918BD">
      <w:pPr>
        <w:pStyle w:val="Default"/>
        <w:ind w:left="1080"/>
        <w:rPr>
          <w:rFonts w:ascii="Verdana" w:hAnsi="Verdana"/>
          <w:b/>
          <w:sz w:val="20"/>
          <w:szCs w:val="20"/>
        </w:rPr>
      </w:pPr>
      <w:r w:rsidRPr="000440D8">
        <w:rPr>
          <w:rFonts w:ascii="Verdana" w:hAnsi="Verdana"/>
          <w:color w:val="auto"/>
          <w:sz w:val="20"/>
          <w:szCs w:val="20"/>
        </w:rPr>
        <w:t>The new cohort of student health services will be district-wide.  In order to measure the effectiveness of differently provided services, s</w:t>
      </w:r>
      <w:r w:rsidR="00315545" w:rsidRPr="000440D8">
        <w:rPr>
          <w:rFonts w:ascii="Verdana" w:hAnsi="Verdana"/>
          <w:color w:val="auto"/>
          <w:sz w:val="20"/>
          <w:szCs w:val="20"/>
        </w:rPr>
        <w:t>ome funds from the new student health fee should be used to underwrite the National College Health Assessment test</w:t>
      </w:r>
      <w:r w:rsidRPr="000440D8">
        <w:rPr>
          <w:rFonts w:ascii="Verdana" w:hAnsi="Verdana"/>
          <w:color w:val="auto"/>
          <w:sz w:val="20"/>
          <w:szCs w:val="20"/>
        </w:rPr>
        <w:t xml:space="preserve">.  This survey can </w:t>
      </w:r>
      <w:r w:rsidR="00315545" w:rsidRPr="000440D8">
        <w:rPr>
          <w:rFonts w:ascii="Verdana" w:hAnsi="Verdana"/>
          <w:color w:val="auto"/>
          <w:sz w:val="20"/>
          <w:szCs w:val="20"/>
        </w:rPr>
        <w:t xml:space="preserve">be administered to students using the new Peralta Wellness Center, and </w:t>
      </w:r>
      <w:r w:rsidR="0024067C" w:rsidRPr="000440D8">
        <w:rPr>
          <w:rFonts w:ascii="Verdana" w:hAnsi="Verdana"/>
          <w:color w:val="auto"/>
          <w:sz w:val="20"/>
          <w:szCs w:val="20"/>
        </w:rPr>
        <w:t xml:space="preserve">to </w:t>
      </w:r>
      <w:r w:rsidR="00A22E63" w:rsidRPr="000440D8">
        <w:rPr>
          <w:rFonts w:ascii="Verdana" w:hAnsi="Verdana"/>
          <w:color w:val="auto"/>
          <w:sz w:val="20"/>
          <w:szCs w:val="20"/>
        </w:rPr>
        <w:t>students who</w:t>
      </w:r>
      <w:r w:rsidRPr="000440D8">
        <w:rPr>
          <w:rFonts w:ascii="Verdana" w:hAnsi="Verdana"/>
          <w:color w:val="auto"/>
          <w:sz w:val="20"/>
          <w:szCs w:val="20"/>
        </w:rPr>
        <w:t xml:space="preserve"> have no </w:t>
      </w:r>
      <w:r w:rsidR="00443623" w:rsidRPr="000440D8">
        <w:rPr>
          <w:rFonts w:ascii="Verdana" w:hAnsi="Verdana"/>
          <w:color w:val="auto"/>
          <w:sz w:val="20"/>
          <w:szCs w:val="20"/>
        </w:rPr>
        <w:t>need for, the C</w:t>
      </w:r>
      <w:r w:rsidR="00315545" w:rsidRPr="000440D8">
        <w:rPr>
          <w:rFonts w:ascii="Verdana" w:hAnsi="Verdana"/>
          <w:color w:val="auto"/>
          <w:sz w:val="20"/>
          <w:szCs w:val="20"/>
        </w:rPr>
        <w:t xml:space="preserve">enter. </w:t>
      </w:r>
      <w:r w:rsidRPr="000440D8">
        <w:rPr>
          <w:rFonts w:ascii="Verdana" w:hAnsi="Verdana"/>
          <w:color w:val="auto"/>
          <w:sz w:val="20"/>
          <w:szCs w:val="20"/>
        </w:rPr>
        <w:t xml:space="preserve">This </w:t>
      </w:r>
      <w:r w:rsidR="0024067C" w:rsidRPr="000440D8">
        <w:rPr>
          <w:rFonts w:ascii="Verdana" w:hAnsi="Verdana"/>
          <w:color w:val="auto"/>
          <w:sz w:val="20"/>
          <w:szCs w:val="20"/>
        </w:rPr>
        <w:t>assessment will</w:t>
      </w:r>
      <w:r w:rsidRPr="000440D8">
        <w:rPr>
          <w:rFonts w:ascii="Verdana" w:hAnsi="Verdana"/>
          <w:color w:val="auto"/>
          <w:sz w:val="20"/>
          <w:szCs w:val="20"/>
        </w:rPr>
        <w:t xml:space="preserve"> measure</w:t>
      </w:r>
      <w:r w:rsidR="0024067C" w:rsidRPr="000440D8">
        <w:rPr>
          <w:rFonts w:ascii="Verdana" w:hAnsi="Verdana"/>
          <w:color w:val="auto"/>
          <w:sz w:val="20"/>
          <w:szCs w:val="20"/>
        </w:rPr>
        <w:t xml:space="preserve"> </w:t>
      </w:r>
      <w:r w:rsidRPr="000440D8">
        <w:rPr>
          <w:rFonts w:ascii="Verdana" w:hAnsi="Verdana"/>
          <w:color w:val="auto"/>
          <w:sz w:val="20"/>
          <w:szCs w:val="20"/>
        </w:rPr>
        <w:t xml:space="preserve">the impact of services on the student body. </w:t>
      </w:r>
    </w:p>
    <w:p w:rsidR="006C402C" w:rsidRPr="000440D8" w:rsidRDefault="006C402C" w:rsidP="006C402C">
      <w:pPr>
        <w:pStyle w:val="Heading1"/>
        <w:ind w:hanging="432"/>
        <w:jc w:val="center"/>
        <w:rPr>
          <w:rFonts w:ascii="Verdana" w:hAnsi="Verdana"/>
          <w:sz w:val="20"/>
          <w:szCs w:val="20"/>
        </w:rPr>
      </w:pPr>
      <w:bookmarkStart w:id="10" w:name="_Toc257968302"/>
    </w:p>
    <w:p w:rsidR="005F0C30" w:rsidRPr="000440D8" w:rsidRDefault="0050122E" w:rsidP="00020420">
      <w:pPr>
        <w:pStyle w:val="Heading1"/>
        <w:ind w:hanging="432"/>
        <w:rPr>
          <w:rFonts w:ascii="Verdana" w:hAnsi="Verdana"/>
          <w:sz w:val="20"/>
          <w:szCs w:val="20"/>
          <w:u w:val="single"/>
        </w:rPr>
      </w:pPr>
      <w:r w:rsidRPr="000440D8">
        <w:rPr>
          <w:rFonts w:ascii="Verdana" w:hAnsi="Verdana"/>
          <w:sz w:val="20"/>
          <w:szCs w:val="20"/>
        </w:rPr>
        <w:t>VI.</w:t>
      </w:r>
      <w:r w:rsidRPr="000440D8">
        <w:rPr>
          <w:rFonts w:ascii="Verdana" w:hAnsi="Verdana"/>
          <w:sz w:val="20"/>
          <w:szCs w:val="20"/>
        </w:rPr>
        <w:tab/>
      </w:r>
      <w:r w:rsidRPr="000440D8">
        <w:rPr>
          <w:rFonts w:ascii="Verdana" w:hAnsi="Verdana"/>
          <w:sz w:val="20"/>
          <w:szCs w:val="20"/>
          <w:u w:val="single"/>
        </w:rPr>
        <w:t>A</w:t>
      </w:r>
      <w:r w:rsidR="00166307" w:rsidRPr="000440D8">
        <w:rPr>
          <w:rFonts w:ascii="Verdana" w:hAnsi="Verdana"/>
          <w:sz w:val="20"/>
          <w:szCs w:val="20"/>
          <w:u w:val="single"/>
        </w:rPr>
        <w:t>CTION PLAN</w:t>
      </w:r>
      <w:bookmarkEnd w:id="10"/>
    </w:p>
    <w:p w:rsidR="00CC6282" w:rsidRPr="000440D8" w:rsidRDefault="00CC6282" w:rsidP="00CC6282">
      <w:pPr>
        <w:rPr>
          <w:rFonts w:ascii="Verdana" w:hAnsi="Verdana"/>
          <w:sz w:val="20"/>
          <w:szCs w:val="20"/>
        </w:rPr>
      </w:pPr>
    </w:p>
    <w:p w:rsidR="00C124CD" w:rsidRDefault="006D152B" w:rsidP="00166307">
      <w:pPr>
        <w:numPr>
          <w:ilvl w:val="0"/>
          <w:numId w:val="19"/>
        </w:numPr>
        <w:rPr>
          <w:rFonts w:ascii="Verdana" w:hAnsi="Verdana"/>
          <w:sz w:val="20"/>
          <w:szCs w:val="20"/>
        </w:rPr>
      </w:pPr>
      <w:r w:rsidRPr="000440D8">
        <w:rPr>
          <w:rFonts w:ascii="Verdana" w:hAnsi="Verdana"/>
          <w:sz w:val="20"/>
          <w:szCs w:val="20"/>
        </w:rPr>
        <w:t>Future Needs</w:t>
      </w:r>
      <w:r w:rsidR="00166307" w:rsidRPr="000440D8">
        <w:rPr>
          <w:rFonts w:ascii="Verdana" w:hAnsi="Verdana"/>
          <w:sz w:val="20"/>
          <w:szCs w:val="20"/>
        </w:rPr>
        <w:t xml:space="preserve"> of the Program: </w:t>
      </w:r>
    </w:p>
    <w:p w:rsidR="00020420" w:rsidRPr="000440D8" w:rsidRDefault="00020420" w:rsidP="00020420">
      <w:pPr>
        <w:ind w:left="720"/>
        <w:rPr>
          <w:rFonts w:ascii="Verdana" w:hAnsi="Verdana"/>
          <w:sz w:val="20"/>
          <w:szCs w:val="20"/>
        </w:rPr>
      </w:pPr>
    </w:p>
    <w:p w:rsidR="00166307" w:rsidRPr="000440D8" w:rsidRDefault="00166307" w:rsidP="00C124CD">
      <w:pPr>
        <w:ind w:left="720"/>
        <w:rPr>
          <w:rFonts w:ascii="Verdana" w:hAnsi="Verdana"/>
          <w:sz w:val="20"/>
          <w:szCs w:val="20"/>
        </w:rPr>
      </w:pPr>
      <w:r w:rsidRPr="000440D8">
        <w:rPr>
          <w:rFonts w:ascii="Verdana" w:hAnsi="Verdana"/>
          <w:sz w:val="20"/>
          <w:szCs w:val="20"/>
        </w:rPr>
        <w:t>Develop a seri</w:t>
      </w:r>
      <w:r w:rsidR="0024067C" w:rsidRPr="000440D8">
        <w:rPr>
          <w:rFonts w:ascii="Verdana" w:hAnsi="Verdana"/>
          <w:sz w:val="20"/>
          <w:szCs w:val="20"/>
        </w:rPr>
        <w:t>es</w:t>
      </w:r>
      <w:r w:rsidRPr="000440D8">
        <w:rPr>
          <w:rFonts w:ascii="Verdana" w:hAnsi="Verdana"/>
          <w:sz w:val="20"/>
          <w:szCs w:val="20"/>
        </w:rPr>
        <w:t xml:space="preserve"> of lectures and workshops for students, faculty and staff. </w:t>
      </w:r>
      <w:r w:rsidR="0024067C" w:rsidRPr="000440D8">
        <w:rPr>
          <w:rFonts w:ascii="Verdana" w:hAnsi="Verdana"/>
          <w:sz w:val="20"/>
          <w:szCs w:val="20"/>
        </w:rPr>
        <w:t>E</w:t>
      </w:r>
      <w:r w:rsidRPr="000440D8">
        <w:rPr>
          <w:rFonts w:ascii="Verdana" w:hAnsi="Verdana"/>
          <w:sz w:val="20"/>
          <w:szCs w:val="20"/>
        </w:rPr>
        <w:t>xamples</w:t>
      </w:r>
      <w:r w:rsidR="0024067C" w:rsidRPr="000440D8">
        <w:rPr>
          <w:rFonts w:ascii="Verdana" w:hAnsi="Verdana"/>
          <w:sz w:val="20"/>
          <w:szCs w:val="20"/>
        </w:rPr>
        <w:t xml:space="preserve"> include</w:t>
      </w:r>
      <w:r w:rsidRPr="000440D8">
        <w:rPr>
          <w:rFonts w:ascii="Verdana" w:hAnsi="Verdana"/>
          <w:sz w:val="20"/>
          <w:szCs w:val="20"/>
        </w:rPr>
        <w:t>:</w:t>
      </w:r>
    </w:p>
    <w:p w:rsidR="00166307" w:rsidRPr="000440D8" w:rsidRDefault="00166307" w:rsidP="00166307">
      <w:pPr>
        <w:numPr>
          <w:ilvl w:val="1"/>
          <w:numId w:val="19"/>
        </w:numPr>
        <w:rPr>
          <w:rFonts w:ascii="Verdana" w:hAnsi="Verdana"/>
          <w:sz w:val="20"/>
          <w:szCs w:val="20"/>
        </w:rPr>
      </w:pPr>
      <w:r w:rsidRPr="000440D8">
        <w:rPr>
          <w:rFonts w:ascii="Verdana" w:hAnsi="Verdana"/>
          <w:sz w:val="20"/>
          <w:szCs w:val="20"/>
        </w:rPr>
        <w:t xml:space="preserve">Effectively Managing Student Crisis: to learn how to effectively manage interactions with students who exhibit behaviors </w:t>
      </w:r>
      <w:r w:rsidR="00EB2F60" w:rsidRPr="000440D8">
        <w:rPr>
          <w:rFonts w:ascii="Verdana" w:hAnsi="Verdana"/>
          <w:sz w:val="20"/>
          <w:szCs w:val="20"/>
        </w:rPr>
        <w:t>that is</w:t>
      </w:r>
      <w:r w:rsidRPr="000440D8">
        <w:rPr>
          <w:rFonts w:ascii="Verdana" w:hAnsi="Verdana"/>
          <w:sz w:val="20"/>
          <w:szCs w:val="20"/>
        </w:rPr>
        <w:t xml:space="preserve"> disruptive, confrontational, emotional, or troubling. </w:t>
      </w:r>
    </w:p>
    <w:p w:rsidR="00166307" w:rsidRPr="000440D8" w:rsidRDefault="00166307" w:rsidP="00166307">
      <w:pPr>
        <w:numPr>
          <w:ilvl w:val="1"/>
          <w:numId w:val="19"/>
        </w:numPr>
        <w:rPr>
          <w:rFonts w:ascii="Verdana" w:hAnsi="Verdana"/>
          <w:sz w:val="20"/>
          <w:szCs w:val="20"/>
        </w:rPr>
      </w:pPr>
      <w:r w:rsidRPr="000440D8">
        <w:rPr>
          <w:rFonts w:ascii="Verdana" w:hAnsi="Verdana"/>
          <w:sz w:val="20"/>
          <w:szCs w:val="20"/>
        </w:rPr>
        <w:t>First Aid and CPR: To teach basic first aid</w:t>
      </w:r>
    </w:p>
    <w:p w:rsidR="00166307" w:rsidRPr="000440D8" w:rsidRDefault="00EB2F60" w:rsidP="00166307">
      <w:pPr>
        <w:numPr>
          <w:ilvl w:val="1"/>
          <w:numId w:val="19"/>
        </w:numPr>
        <w:rPr>
          <w:rFonts w:ascii="Verdana" w:hAnsi="Verdana"/>
          <w:sz w:val="20"/>
          <w:szCs w:val="20"/>
        </w:rPr>
      </w:pPr>
      <w:r w:rsidRPr="000440D8">
        <w:rPr>
          <w:rFonts w:ascii="Verdana" w:hAnsi="Verdana"/>
          <w:sz w:val="20"/>
          <w:szCs w:val="20"/>
        </w:rPr>
        <w:t>Seminars on w</w:t>
      </w:r>
      <w:r w:rsidR="00166307" w:rsidRPr="000440D8">
        <w:rPr>
          <w:rFonts w:ascii="Verdana" w:hAnsi="Verdana"/>
          <w:sz w:val="20"/>
          <w:szCs w:val="20"/>
        </w:rPr>
        <w:t xml:space="preserve">orking with students with disabilities. </w:t>
      </w:r>
    </w:p>
    <w:p w:rsidR="00166307" w:rsidRPr="000440D8" w:rsidRDefault="00166307" w:rsidP="00166307">
      <w:pPr>
        <w:numPr>
          <w:ilvl w:val="1"/>
          <w:numId w:val="19"/>
        </w:numPr>
        <w:rPr>
          <w:rFonts w:ascii="Verdana" w:hAnsi="Verdana"/>
          <w:sz w:val="20"/>
          <w:szCs w:val="20"/>
        </w:rPr>
      </w:pPr>
      <w:r w:rsidRPr="000440D8">
        <w:rPr>
          <w:rFonts w:ascii="Verdana" w:hAnsi="Verdana"/>
          <w:sz w:val="20"/>
          <w:szCs w:val="20"/>
        </w:rPr>
        <w:t xml:space="preserve">Online </w:t>
      </w:r>
      <w:r w:rsidR="0024067C" w:rsidRPr="000440D8">
        <w:rPr>
          <w:rFonts w:ascii="Verdana" w:hAnsi="Verdana"/>
          <w:sz w:val="20"/>
          <w:szCs w:val="20"/>
        </w:rPr>
        <w:t>e</w:t>
      </w:r>
      <w:r w:rsidRPr="000440D8">
        <w:rPr>
          <w:rFonts w:ascii="Verdana" w:hAnsi="Verdana"/>
          <w:sz w:val="20"/>
          <w:szCs w:val="20"/>
        </w:rPr>
        <w:t xml:space="preserve">ducational </w:t>
      </w:r>
      <w:r w:rsidR="0024067C" w:rsidRPr="000440D8">
        <w:rPr>
          <w:rFonts w:ascii="Verdana" w:hAnsi="Verdana"/>
          <w:sz w:val="20"/>
          <w:szCs w:val="20"/>
        </w:rPr>
        <w:t>s</w:t>
      </w:r>
      <w:r w:rsidRPr="000440D8">
        <w:rPr>
          <w:rFonts w:ascii="Verdana" w:hAnsi="Verdana"/>
          <w:sz w:val="20"/>
          <w:szCs w:val="20"/>
        </w:rPr>
        <w:t xml:space="preserve">ervice via </w:t>
      </w:r>
      <w:r w:rsidR="00EB2F60" w:rsidRPr="000440D8">
        <w:rPr>
          <w:rFonts w:ascii="Verdana" w:hAnsi="Verdana"/>
          <w:sz w:val="20"/>
          <w:szCs w:val="20"/>
        </w:rPr>
        <w:t>w</w:t>
      </w:r>
      <w:r w:rsidRPr="000440D8">
        <w:rPr>
          <w:rFonts w:ascii="Verdana" w:hAnsi="Verdana"/>
          <w:sz w:val="20"/>
          <w:szCs w:val="20"/>
        </w:rPr>
        <w:t>eb site and the Library</w:t>
      </w:r>
    </w:p>
    <w:p w:rsidR="00166307" w:rsidRPr="000440D8" w:rsidRDefault="00166307" w:rsidP="00166307">
      <w:pPr>
        <w:numPr>
          <w:ilvl w:val="1"/>
          <w:numId w:val="19"/>
        </w:numPr>
        <w:rPr>
          <w:rFonts w:ascii="Verdana" w:hAnsi="Verdana"/>
          <w:sz w:val="20"/>
          <w:szCs w:val="20"/>
        </w:rPr>
      </w:pPr>
      <w:r w:rsidRPr="000440D8">
        <w:rPr>
          <w:rFonts w:ascii="Verdana" w:hAnsi="Verdana"/>
          <w:sz w:val="20"/>
          <w:szCs w:val="20"/>
        </w:rPr>
        <w:t>Professional Health Continu</w:t>
      </w:r>
      <w:r w:rsidR="0024067C" w:rsidRPr="000440D8">
        <w:rPr>
          <w:rFonts w:ascii="Verdana" w:hAnsi="Verdana"/>
          <w:sz w:val="20"/>
          <w:szCs w:val="20"/>
        </w:rPr>
        <w:t>ing</w:t>
      </w:r>
      <w:r w:rsidRPr="000440D8">
        <w:rPr>
          <w:rFonts w:ascii="Verdana" w:hAnsi="Verdana"/>
          <w:sz w:val="20"/>
          <w:szCs w:val="20"/>
        </w:rPr>
        <w:t xml:space="preserve"> Education Units (CEUs) </w:t>
      </w:r>
      <w:r w:rsidR="00EB2F60" w:rsidRPr="000440D8">
        <w:rPr>
          <w:rFonts w:ascii="Verdana" w:hAnsi="Verdana"/>
          <w:sz w:val="20"/>
          <w:szCs w:val="20"/>
        </w:rPr>
        <w:t>– Periodic educational offerings</w:t>
      </w:r>
    </w:p>
    <w:p w:rsidR="00166307" w:rsidRPr="000440D8" w:rsidRDefault="00EC546B" w:rsidP="00166307">
      <w:pPr>
        <w:numPr>
          <w:ilvl w:val="1"/>
          <w:numId w:val="19"/>
        </w:numPr>
        <w:rPr>
          <w:rFonts w:ascii="Verdana" w:hAnsi="Verdana"/>
          <w:sz w:val="20"/>
          <w:szCs w:val="20"/>
        </w:rPr>
      </w:pPr>
      <w:r w:rsidRPr="000440D8">
        <w:rPr>
          <w:rFonts w:ascii="Verdana" w:hAnsi="Verdana"/>
          <w:sz w:val="20"/>
          <w:szCs w:val="20"/>
        </w:rPr>
        <w:t>What are Emergencies and Emergency Care</w:t>
      </w:r>
      <w:r w:rsidR="0024067C" w:rsidRPr="000440D8">
        <w:rPr>
          <w:rFonts w:ascii="Verdana" w:hAnsi="Verdana"/>
          <w:sz w:val="20"/>
          <w:szCs w:val="20"/>
        </w:rPr>
        <w:t>?</w:t>
      </w:r>
    </w:p>
    <w:p w:rsidR="000064D6" w:rsidRPr="000440D8" w:rsidRDefault="00C124CD" w:rsidP="00166307">
      <w:pPr>
        <w:numPr>
          <w:ilvl w:val="1"/>
          <w:numId w:val="19"/>
        </w:numPr>
        <w:rPr>
          <w:rFonts w:ascii="Verdana" w:hAnsi="Verdana"/>
          <w:sz w:val="20"/>
          <w:szCs w:val="20"/>
        </w:rPr>
      </w:pPr>
      <w:r w:rsidRPr="000440D8">
        <w:rPr>
          <w:rFonts w:ascii="Verdana" w:hAnsi="Verdana"/>
          <w:sz w:val="20"/>
          <w:szCs w:val="20"/>
        </w:rPr>
        <w:t xml:space="preserve">Creating </w:t>
      </w:r>
      <w:r w:rsidR="000064D6" w:rsidRPr="000440D8">
        <w:rPr>
          <w:rFonts w:ascii="Verdana" w:hAnsi="Verdana"/>
          <w:sz w:val="20"/>
          <w:szCs w:val="20"/>
        </w:rPr>
        <w:t xml:space="preserve">a Holistic Self Care or Wellness Center for Self Health Education. </w:t>
      </w:r>
    </w:p>
    <w:p w:rsidR="000064D6" w:rsidRPr="000440D8" w:rsidRDefault="00C124CD" w:rsidP="00166307">
      <w:pPr>
        <w:numPr>
          <w:ilvl w:val="1"/>
          <w:numId w:val="19"/>
        </w:numPr>
        <w:rPr>
          <w:rFonts w:ascii="Verdana" w:hAnsi="Verdana"/>
          <w:sz w:val="20"/>
          <w:szCs w:val="20"/>
        </w:rPr>
      </w:pPr>
      <w:r w:rsidRPr="000440D8">
        <w:rPr>
          <w:rFonts w:ascii="Verdana" w:hAnsi="Verdana"/>
          <w:sz w:val="20"/>
          <w:szCs w:val="20"/>
        </w:rPr>
        <w:t xml:space="preserve">Participate in the student </w:t>
      </w:r>
      <w:r w:rsidR="00C277E2" w:rsidRPr="000440D8">
        <w:rPr>
          <w:rFonts w:ascii="Verdana" w:hAnsi="Verdana"/>
          <w:sz w:val="20"/>
          <w:szCs w:val="20"/>
        </w:rPr>
        <w:t>Blood Donation Drive</w:t>
      </w:r>
    </w:p>
    <w:p w:rsidR="008A02AF" w:rsidRPr="000440D8" w:rsidRDefault="008A02AF" w:rsidP="00166307">
      <w:pPr>
        <w:numPr>
          <w:ilvl w:val="1"/>
          <w:numId w:val="19"/>
        </w:numPr>
        <w:rPr>
          <w:rFonts w:ascii="Verdana" w:hAnsi="Verdana"/>
          <w:sz w:val="20"/>
          <w:szCs w:val="20"/>
        </w:rPr>
      </w:pPr>
      <w:r w:rsidRPr="000440D8">
        <w:rPr>
          <w:rFonts w:ascii="Verdana" w:hAnsi="Verdana"/>
          <w:sz w:val="20"/>
          <w:szCs w:val="20"/>
        </w:rPr>
        <w:t>Annual update of the AED or AED program oversight</w:t>
      </w:r>
      <w:r w:rsidR="0024067C" w:rsidRPr="000440D8">
        <w:rPr>
          <w:rFonts w:ascii="Verdana" w:hAnsi="Verdana"/>
          <w:sz w:val="20"/>
          <w:szCs w:val="20"/>
        </w:rPr>
        <w:t>.</w:t>
      </w:r>
    </w:p>
    <w:p w:rsidR="00836F85" w:rsidRPr="000440D8" w:rsidRDefault="00836F85" w:rsidP="00166307">
      <w:pPr>
        <w:numPr>
          <w:ilvl w:val="1"/>
          <w:numId w:val="19"/>
        </w:numPr>
        <w:rPr>
          <w:rFonts w:ascii="Verdana" w:hAnsi="Verdana"/>
          <w:sz w:val="20"/>
          <w:szCs w:val="20"/>
        </w:rPr>
      </w:pPr>
    </w:p>
    <w:p w:rsidR="00C124CD" w:rsidRPr="000440D8" w:rsidRDefault="00C124CD" w:rsidP="00C124CD">
      <w:pPr>
        <w:ind w:left="720"/>
        <w:rPr>
          <w:rFonts w:ascii="Verdana" w:hAnsi="Verdana"/>
          <w:sz w:val="20"/>
          <w:szCs w:val="20"/>
        </w:rPr>
      </w:pPr>
      <w:r w:rsidRPr="000440D8">
        <w:rPr>
          <w:rFonts w:ascii="Verdana" w:hAnsi="Verdana"/>
          <w:sz w:val="20"/>
          <w:szCs w:val="20"/>
        </w:rPr>
        <w:t>Develop a working budget for the department that reflect</w:t>
      </w:r>
      <w:r w:rsidR="0024067C" w:rsidRPr="000440D8">
        <w:rPr>
          <w:rFonts w:ascii="Verdana" w:hAnsi="Verdana"/>
          <w:sz w:val="20"/>
          <w:szCs w:val="20"/>
        </w:rPr>
        <w:t xml:space="preserve">s </w:t>
      </w:r>
      <w:r w:rsidRPr="000440D8">
        <w:rPr>
          <w:rFonts w:ascii="Verdana" w:hAnsi="Verdana"/>
          <w:sz w:val="20"/>
          <w:szCs w:val="20"/>
        </w:rPr>
        <w:t>a</w:t>
      </w:r>
      <w:r w:rsidR="0024067C" w:rsidRPr="000440D8">
        <w:rPr>
          <w:rFonts w:ascii="Verdana" w:hAnsi="Verdana"/>
          <w:sz w:val="20"/>
          <w:szCs w:val="20"/>
        </w:rPr>
        <w:t>d</w:t>
      </w:r>
      <w:r w:rsidRPr="000440D8">
        <w:rPr>
          <w:rFonts w:ascii="Verdana" w:hAnsi="Verdana"/>
          <w:sz w:val="20"/>
          <w:szCs w:val="20"/>
        </w:rPr>
        <w:t>equate compensation for the SHS coordinator based on qualification and 30hours of service</w:t>
      </w:r>
      <w:r w:rsidR="0024067C" w:rsidRPr="000440D8">
        <w:rPr>
          <w:rFonts w:ascii="Verdana" w:hAnsi="Verdana"/>
          <w:sz w:val="20"/>
          <w:szCs w:val="20"/>
        </w:rPr>
        <w:t xml:space="preserve"> per week</w:t>
      </w:r>
      <w:r w:rsidRPr="000440D8">
        <w:rPr>
          <w:rFonts w:ascii="Verdana" w:hAnsi="Verdana"/>
          <w:sz w:val="20"/>
          <w:szCs w:val="20"/>
        </w:rPr>
        <w:t>.</w:t>
      </w:r>
    </w:p>
    <w:p w:rsidR="00166307" w:rsidRPr="000440D8" w:rsidRDefault="00166307" w:rsidP="00166307">
      <w:pPr>
        <w:ind w:left="1440"/>
        <w:rPr>
          <w:rFonts w:ascii="Verdana" w:hAnsi="Verdana"/>
          <w:sz w:val="20"/>
          <w:szCs w:val="20"/>
        </w:rPr>
      </w:pPr>
    </w:p>
    <w:p w:rsidR="00166307" w:rsidRDefault="00166307" w:rsidP="00A6334C">
      <w:pPr>
        <w:numPr>
          <w:ilvl w:val="0"/>
          <w:numId w:val="19"/>
        </w:numPr>
        <w:rPr>
          <w:rFonts w:ascii="Verdana" w:hAnsi="Verdana"/>
          <w:sz w:val="20"/>
          <w:szCs w:val="20"/>
        </w:rPr>
      </w:pPr>
      <w:r w:rsidRPr="000440D8">
        <w:rPr>
          <w:rFonts w:ascii="Verdana" w:hAnsi="Verdana"/>
          <w:sz w:val="20"/>
          <w:szCs w:val="20"/>
        </w:rPr>
        <w:t xml:space="preserve">Future Goals and Methods of Assessment: </w:t>
      </w:r>
      <w:r w:rsidR="00C124CD" w:rsidRPr="000440D8">
        <w:rPr>
          <w:rFonts w:ascii="Verdana" w:hAnsi="Verdana"/>
          <w:sz w:val="20"/>
          <w:szCs w:val="20"/>
        </w:rPr>
        <w:t>These</w:t>
      </w:r>
      <w:r w:rsidR="00695F46" w:rsidRPr="000440D8">
        <w:rPr>
          <w:rFonts w:ascii="Verdana" w:hAnsi="Verdana"/>
          <w:sz w:val="20"/>
          <w:szCs w:val="20"/>
        </w:rPr>
        <w:t xml:space="preserve"> following </w:t>
      </w:r>
      <w:r w:rsidR="00C124CD" w:rsidRPr="000440D8">
        <w:rPr>
          <w:rFonts w:ascii="Verdana" w:hAnsi="Verdana"/>
          <w:sz w:val="20"/>
          <w:szCs w:val="20"/>
        </w:rPr>
        <w:t>future goals are in</w:t>
      </w:r>
      <w:r w:rsidR="000064D6" w:rsidRPr="000440D8">
        <w:rPr>
          <w:rFonts w:ascii="Verdana" w:hAnsi="Verdana"/>
          <w:sz w:val="20"/>
          <w:szCs w:val="20"/>
        </w:rPr>
        <w:t xml:space="preserve"> addition to the goals stated  </w:t>
      </w:r>
      <w:r w:rsidRPr="000440D8">
        <w:rPr>
          <w:rFonts w:ascii="Verdana" w:hAnsi="Verdana"/>
          <w:sz w:val="20"/>
          <w:szCs w:val="20"/>
        </w:rPr>
        <w:t>above</w:t>
      </w:r>
      <w:r w:rsidR="00695F46" w:rsidRPr="000440D8">
        <w:rPr>
          <w:rFonts w:ascii="Verdana" w:hAnsi="Verdana"/>
          <w:sz w:val="20"/>
          <w:szCs w:val="20"/>
        </w:rPr>
        <w:t xml:space="preserve"> for the </w:t>
      </w:r>
      <w:r w:rsidRPr="000440D8">
        <w:rPr>
          <w:rFonts w:ascii="Verdana" w:hAnsi="Verdana"/>
          <w:sz w:val="20"/>
          <w:szCs w:val="20"/>
        </w:rPr>
        <w:t>SLOs</w:t>
      </w:r>
      <w:r w:rsidR="000064D6" w:rsidRPr="000440D8">
        <w:rPr>
          <w:rFonts w:ascii="Verdana" w:hAnsi="Verdana"/>
          <w:sz w:val="20"/>
          <w:szCs w:val="20"/>
        </w:rPr>
        <w:t xml:space="preserve"> </w:t>
      </w:r>
    </w:p>
    <w:p w:rsidR="00020420" w:rsidRPr="000440D8" w:rsidRDefault="00020420" w:rsidP="00020420">
      <w:pPr>
        <w:ind w:left="720"/>
        <w:rPr>
          <w:rFonts w:ascii="Verdana" w:hAnsi="Verdana"/>
          <w:sz w:val="20"/>
          <w:szCs w:val="20"/>
        </w:rPr>
      </w:pPr>
    </w:p>
    <w:p w:rsidR="000064D6" w:rsidRPr="000440D8" w:rsidRDefault="000064D6" w:rsidP="000064D6">
      <w:pPr>
        <w:numPr>
          <w:ilvl w:val="1"/>
          <w:numId w:val="19"/>
        </w:numPr>
        <w:rPr>
          <w:rFonts w:ascii="Verdana" w:hAnsi="Verdana"/>
          <w:sz w:val="20"/>
          <w:szCs w:val="20"/>
        </w:rPr>
      </w:pPr>
      <w:r w:rsidRPr="000440D8">
        <w:rPr>
          <w:rFonts w:ascii="Verdana" w:hAnsi="Verdana"/>
          <w:sz w:val="20"/>
          <w:szCs w:val="20"/>
        </w:rPr>
        <w:t>Educat</w:t>
      </w:r>
      <w:r w:rsidR="00695F46" w:rsidRPr="000440D8">
        <w:rPr>
          <w:rFonts w:ascii="Verdana" w:hAnsi="Verdana"/>
          <w:sz w:val="20"/>
          <w:szCs w:val="20"/>
        </w:rPr>
        <w:t>e</w:t>
      </w:r>
      <w:r w:rsidRPr="000440D8">
        <w:rPr>
          <w:rFonts w:ascii="Verdana" w:hAnsi="Verdana"/>
          <w:sz w:val="20"/>
          <w:szCs w:val="20"/>
        </w:rPr>
        <w:t xml:space="preserve"> students with videos that will be in the waiting area and student lounge</w:t>
      </w:r>
      <w:r w:rsidR="00C124CD" w:rsidRPr="000440D8">
        <w:rPr>
          <w:rFonts w:ascii="Verdana" w:hAnsi="Verdana"/>
          <w:sz w:val="20"/>
          <w:szCs w:val="20"/>
        </w:rPr>
        <w:t xml:space="preserve"> (</w:t>
      </w:r>
      <w:r w:rsidR="00695F46" w:rsidRPr="000440D8">
        <w:rPr>
          <w:rFonts w:ascii="Verdana" w:hAnsi="Verdana"/>
          <w:sz w:val="20"/>
          <w:szCs w:val="20"/>
        </w:rPr>
        <w:t>u</w:t>
      </w:r>
      <w:r w:rsidR="00C124CD" w:rsidRPr="000440D8">
        <w:rPr>
          <w:rFonts w:ascii="Verdana" w:hAnsi="Verdana"/>
          <w:sz w:val="20"/>
          <w:szCs w:val="20"/>
        </w:rPr>
        <w:t>se survey to evaluate the effectiveness</w:t>
      </w:r>
      <w:r w:rsidR="00695F46" w:rsidRPr="000440D8">
        <w:rPr>
          <w:rFonts w:ascii="Verdana" w:hAnsi="Verdana"/>
          <w:sz w:val="20"/>
          <w:szCs w:val="20"/>
        </w:rPr>
        <w:t>)</w:t>
      </w:r>
    </w:p>
    <w:p w:rsidR="00C124CD" w:rsidRPr="000440D8" w:rsidRDefault="000064D6" w:rsidP="000064D6">
      <w:pPr>
        <w:numPr>
          <w:ilvl w:val="1"/>
          <w:numId w:val="19"/>
        </w:numPr>
        <w:rPr>
          <w:rFonts w:ascii="Verdana" w:hAnsi="Verdana"/>
          <w:sz w:val="20"/>
          <w:szCs w:val="20"/>
        </w:rPr>
      </w:pPr>
      <w:r w:rsidRPr="000440D8">
        <w:rPr>
          <w:rFonts w:ascii="Verdana" w:hAnsi="Verdana"/>
          <w:sz w:val="20"/>
          <w:szCs w:val="20"/>
        </w:rPr>
        <w:t xml:space="preserve">Make the weight scale available in the student center. Currently, the </w:t>
      </w:r>
      <w:r w:rsidR="00695F46" w:rsidRPr="000440D8">
        <w:rPr>
          <w:rFonts w:ascii="Verdana" w:hAnsi="Verdana"/>
          <w:sz w:val="20"/>
          <w:szCs w:val="20"/>
        </w:rPr>
        <w:t xml:space="preserve">large </w:t>
      </w:r>
      <w:r w:rsidRPr="000440D8">
        <w:rPr>
          <w:rFonts w:ascii="Verdana" w:hAnsi="Verdana"/>
          <w:sz w:val="20"/>
          <w:szCs w:val="20"/>
        </w:rPr>
        <w:t xml:space="preserve">weight monitoring </w:t>
      </w:r>
      <w:bookmarkStart w:id="11" w:name="_GoBack"/>
      <w:bookmarkEnd w:id="11"/>
      <w:r w:rsidRPr="000440D8">
        <w:rPr>
          <w:rFonts w:ascii="Verdana" w:hAnsi="Verdana"/>
          <w:sz w:val="20"/>
          <w:szCs w:val="20"/>
        </w:rPr>
        <w:t xml:space="preserve">scale in the waiting area is only available when the college nurse is working. </w:t>
      </w:r>
    </w:p>
    <w:p w:rsidR="000064D6" w:rsidRPr="000440D8" w:rsidRDefault="00C124CD" w:rsidP="00C124CD">
      <w:pPr>
        <w:numPr>
          <w:ilvl w:val="1"/>
          <w:numId w:val="19"/>
        </w:numPr>
        <w:rPr>
          <w:rFonts w:ascii="Verdana" w:hAnsi="Verdana"/>
          <w:sz w:val="20"/>
          <w:szCs w:val="20"/>
        </w:rPr>
      </w:pPr>
      <w:r w:rsidRPr="000440D8">
        <w:rPr>
          <w:rFonts w:ascii="Verdana" w:hAnsi="Verdana"/>
          <w:sz w:val="20"/>
          <w:szCs w:val="20"/>
        </w:rPr>
        <w:t>Update the Health and Health Education Resources Board (listing)</w:t>
      </w:r>
    </w:p>
    <w:p w:rsidR="00166307" w:rsidRPr="000440D8" w:rsidRDefault="00166307" w:rsidP="00166307">
      <w:pPr>
        <w:ind w:left="720"/>
        <w:rPr>
          <w:rFonts w:ascii="Verdana" w:hAnsi="Verdana"/>
          <w:sz w:val="20"/>
          <w:szCs w:val="20"/>
        </w:rPr>
      </w:pPr>
    </w:p>
    <w:p w:rsidR="00881798" w:rsidRDefault="006D152B" w:rsidP="00A6334C">
      <w:pPr>
        <w:numPr>
          <w:ilvl w:val="0"/>
          <w:numId w:val="19"/>
        </w:numPr>
        <w:rPr>
          <w:rFonts w:ascii="Verdana" w:hAnsi="Verdana"/>
          <w:sz w:val="20"/>
          <w:szCs w:val="20"/>
        </w:rPr>
      </w:pPr>
      <w:r w:rsidRPr="000440D8">
        <w:rPr>
          <w:rFonts w:ascii="Verdana" w:hAnsi="Verdana"/>
          <w:sz w:val="20"/>
          <w:szCs w:val="20"/>
        </w:rPr>
        <w:t xml:space="preserve">Six </w:t>
      </w:r>
      <w:r w:rsidR="00232504" w:rsidRPr="000440D8">
        <w:rPr>
          <w:rFonts w:ascii="Verdana" w:hAnsi="Verdana"/>
          <w:sz w:val="20"/>
          <w:szCs w:val="20"/>
        </w:rPr>
        <w:t>y</w:t>
      </w:r>
      <w:r w:rsidRPr="000440D8">
        <w:rPr>
          <w:rFonts w:ascii="Verdana" w:hAnsi="Verdana"/>
          <w:sz w:val="20"/>
          <w:szCs w:val="20"/>
        </w:rPr>
        <w:t>ear</w:t>
      </w:r>
      <w:r w:rsidR="00232504" w:rsidRPr="000440D8">
        <w:rPr>
          <w:rFonts w:ascii="Verdana" w:hAnsi="Verdana"/>
          <w:sz w:val="20"/>
          <w:szCs w:val="20"/>
        </w:rPr>
        <w:t xml:space="preserve"> </w:t>
      </w:r>
      <w:r w:rsidRPr="000440D8">
        <w:rPr>
          <w:rFonts w:ascii="Verdana" w:hAnsi="Verdana"/>
          <w:sz w:val="20"/>
          <w:szCs w:val="20"/>
        </w:rPr>
        <w:t xml:space="preserve">Strategic Action Plan for SHS: Since the goals </w:t>
      </w:r>
      <w:r w:rsidR="00232504" w:rsidRPr="000440D8">
        <w:rPr>
          <w:rFonts w:ascii="Verdana" w:hAnsi="Verdana"/>
          <w:sz w:val="20"/>
          <w:szCs w:val="20"/>
        </w:rPr>
        <w:t>SHS include</w:t>
      </w:r>
      <w:r w:rsidRPr="000440D8">
        <w:rPr>
          <w:rFonts w:ascii="Verdana" w:hAnsi="Verdana"/>
          <w:sz w:val="20"/>
          <w:szCs w:val="20"/>
        </w:rPr>
        <w:t xml:space="preserve"> health education and management of minor health problems, the SLOs will be used to promote</w:t>
      </w:r>
      <w:r w:rsidR="00232504" w:rsidRPr="000440D8">
        <w:rPr>
          <w:rFonts w:ascii="Verdana" w:hAnsi="Verdana"/>
          <w:sz w:val="20"/>
          <w:szCs w:val="20"/>
        </w:rPr>
        <w:t xml:space="preserve"> an inclusive environment that </w:t>
      </w:r>
      <w:r w:rsidRPr="000440D8">
        <w:rPr>
          <w:rFonts w:ascii="Verdana" w:hAnsi="Verdana"/>
          <w:sz w:val="20"/>
          <w:szCs w:val="20"/>
        </w:rPr>
        <w:t xml:space="preserve">support preventive practices and provide opportunity for students, faculty, and staff to participate in the various health promotion </w:t>
      </w:r>
      <w:r w:rsidR="00C124CD" w:rsidRPr="000440D8">
        <w:rPr>
          <w:rFonts w:ascii="Verdana" w:hAnsi="Verdana"/>
          <w:sz w:val="20"/>
          <w:szCs w:val="20"/>
        </w:rPr>
        <w:t>activities</w:t>
      </w:r>
      <w:r w:rsidR="00A35EC0" w:rsidRPr="000440D8">
        <w:rPr>
          <w:rFonts w:ascii="Verdana" w:hAnsi="Verdana"/>
          <w:sz w:val="20"/>
          <w:szCs w:val="20"/>
        </w:rPr>
        <w:t xml:space="preserve">. </w:t>
      </w:r>
      <w:r w:rsidR="00A35EC0" w:rsidRPr="000440D8">
        <w:rPr>
          <w:rFonts w:ascii="Verdana" w:hAnsi="Verdana"/>
          <w:sz w:val="20"/>
          <w:szCs w:val="20"/>
        </w:rPr>
        <w:lastRenderedPageBreak/>
        <w:t>The</w:t>
      </w:r>
      <w:r w:rsidR="00232504" w:rsidRPr="000440D8">
        <w:rPr>
          <w:rFonts w:ascii="Verdana" w:hAnsi="Verdana"/>
          <w:sz w:val="20"/>
          <w:szCs w:val="20"/>
        </w:rPr>
        <w:t xml:space="preserve"> </w:t>
      </w:r>
      <w:r w:rsidR="00A35EC0" w:rsidRPr="000440D8">
        <w:rPr>
          <w:rFonts w:ascii="Verdana" w:hAnsi="Verdana"/>
          <w:sz w:val="20"/>
          <w:szCs w:val="20"/>
        </w:rPr>
        <w:t xml:space="preserve">goal is to influence students ability to </w:t>
      </w:r>
      <w:r w:rsidR="00232504" w:rsidRPr="000440D8">
        <w:rPr>
          <w:rFonts w:ascii="Verdana" w:hAnsi="Verdana"/>
          <w:sz w:val="20"/>
          <w:szCs w:val="20"/>
        </w:rPr>
        <w:t>engage in</w:t>
      </w:r>
      <w:r w:rsidR="00A35EC0" w:rsidRPr="000440D8">
        <w:rPr>
          <w:rFonts w:ascii="Verdana" w:hAnsi="Verdana"/>
          <w:sz w:val="20"/>
          <w:szCs w:val="20"/>
        </w:rPr>
        <w:t xml:space="preserve"> preventive practices</w:t>
      </w:r>
      <w:r w:rsidR="00232504" w:rsidRPr="000440D8">
        <w:rPr>
          <w:rFonts w:ascii="Verdana" w:hAnsi="Verdana"/>
          <w:sz w:val="20"/>
          <w:szCs w:val="20"/>
        </w:rPr>
        <w:t xml:space="preserve"> through programs such as</w:t>
      </w:r>
      <w:r w:rsidR="00881798" w:rsidRPr="000440D8">
        <w:rPr>
          <w:rFonts w:ascii="Verdana" w:hAnsi="Verdana"/>
          <w:sz w:val="20"/>
          <w:szCs w:val="20"/>
        </w:rPr>
        <w:t>:</w:t>
      </w:r>
    </w:p>
    <w:p w:rsidR="00020420" w:rsidRPr="000440D8" w:rsidRDefault="00020420" w:rsidP="00020420">
      <w:pPr>
        <w:ind w:left="720"/>
        <w:rPr>
          <w:rFonts w:ascii="Verdana" w:hAnsi="Verdana"/>
          <w:sz w:val="20"/>
          <w:szCs w:val="20"/>
        </w:rPr>
      </w:pPr>
    </w:p>
    <w:p w:rsidR="00881798" w:rsidRPr="000440D8" w:rsidRDefault="00881798" w:rsidP="00881798">
      <w:pPr>
        <w:numPr>
          <w:ilvl w:val="1"/>
          <w:numId w:val="19"/>
        </w:numPr>
        <w:rPr>
          <w:rFonts w:ascii="Verdana" w:hAnsi="Verdana"/>
          <w:sz w:val="20"/>
          <w:szCs w:val="20"/>
        </w:rPr>
      </w:pPr>
      <w:r w:rsidRPr="000440D8">
        <w:rPr>
          <w:rFonts w:ascii="Verdana" w:hAnsi="Verdana"/>
          <w:sz w:val="20"/>
          <w:szCs w:val="20"/>
        </w:rPr>
        <w:t>Hand washing campaign to prevent the flu</w:t>
      </w:r>
      <w:r w:rsidR="00A35EC0" w:rsidRPr="000440D8">
        <w:rPr>
          <w:rFonts w:ascii="Verdana" w:hAnsi="Verdana"/>
          <w:sz w:val="20"/>
          <w:szCs w:val="20"/>
        </w:rPr>
        <w:t xml:space="preserve"> and other diseases. </w:t>
      </w:r>
    </w:p>
    <w:p w:rsidR="00881798" w:rsidRPr="000440D8" w:rsidRDefault="00881798" w:rsidP="00881798">
      <w:pPr>
        <w:numPr>
          <w:ilvl w:val="1"/>
          <w:numId w:val="19"/>
        </w:numPr>
        <w:rPr>
          <w:rFonts w:ascii="Verdana" w:hAnsi="Verdana"/>
          <w:sz w:val="20"/>
          <w:szCs w:val="20"/>
        </w:rPr>
      </w:pPr>
      <w:r w:rsidRPr="000440D8">
        <w:rPr>
          <w:rFonts w:ascii="Verdana" w:hAnsi="Verdana"/>
          <w:sz w:val="20"/>
          <w:szCs w:val="20"/>
        </w:rPr>
        <w:t>Meditation</w:t>
      </w:r>
      <w:r w:rsidR="00221835" w:rsidRPr="000440D8">
        <w:rPr>
          <w:rFonts w:ascii="Verdana" w:hAnsi="Verdana"/>
          <w:sz w:val="20"/>
          <w:szCs w:val="20"/>
        </w:rPr>
        <w:t xml:space="preserve"> W</w:t>
      </w:r>
      <w:r w:rsidRPr="000440D8">
        <w:rPr>
          <w:rFonts w:ascii="Verdana" w:hAnsi="Verdana"/>
          <w:sz w:val="20"/>
          <w:szCs w:val="20"/>
        </w:rPr>
        <w:t>eek</w:t>
      </w:r>
      <w:r w:rsidR="00221835" w:rsidRPr="000440D8">
        <w:rPr>
          <w:rFonts w:ascii="Verdana" w:hAnsi="Verdana"/>
          <w:sz w:val="20"/>
          <w:szCs w:val="20"/>
        </w:rPr>
        <w:t xml:space="preserve"> to Reduce Stress especially during exam weeks</w:t>
      </w:r>
    </w:p>
    <w:p w:rsidR="00881798" w:rsidRPr="000440D8" w:rsidRDefault="00221835" w:rsidP="00881798">
      <w:pPr>
        <w:numPr>
          <w:ilvl w:val="1"/>
          <w:numId w:val="19"/>
        </w:numPr>
        <w:rPr>
          <w:rFonts w:ascii="Verdana" w:hAnsi="Verdana"/>
          <w:sz w:val="20"/>
          <w:szCs w:val="20"/>
        </w:rPr>
      </w:pPr>
      <w:r w:rsidRPr="000440D8">
        <w:rPr>
          <w:rFonts w:ascii="Verdana" w:hAnsi="Verdana"/>
          <w:sz w:val="20"/>
          <w:szCs w:val="20"/>
        </w:rPr>
        <w:t xml:space="preserve">Know your </w:t>
      </w:r>
      <w:r w:rsidR="00232504" w:rsidRPr="000440D8">
        <w:rPr>
          <w:rFonts w:ascii="Verdana" w:hAnsi="Verdana"/>
          <w:sz w:val="20"/>
          <w:szCs w:val="20"/>
        </w:rPr>
        <w:t>body mass index (</w:t>
      </w:r>
      <w:r w:rsidR="00881798" w:rsidRPr="000440D8">
        <w:rPr>
          <w:rFonts w:ascii="Verdana" w:hAnsi="Verdana"/>
          <w:sz w:val="20"/>
          <w:szCs w:val="20"/>
        </w:rPr>
        <w:t>BMI</w:t>
      </w:r>
      <w:r w:rsidR="00232504" w:rsidRPr="000440D8">
        <w:rPr>
          <w:rFonts w:ascii="Verdana" w:hAnsi="Verdana"/>
          <w:sz w:val="20"/>
          <w:szCs w:val="20"/>
        </w:rPr>
        <w:t>)</w:t>
      </w:r>
      <w:r w:rsidRPr="000440D8">
        <w:rPr>
          <w:rFonts w:ascii="Verdana" w:hAnsi="Verdana"/>
          <w:sz w:val="20"/>
          <w:szCs w:val="20"/>
        </w:rPr>
        <w:t xml:space="preserve"> to </w:t>
      </w:r>
      <w:r w:rsidR="00C124CD" w:rsidRPr="000440D8">
        <w:rPr>
          <w:rFonts w:ascii="Verdana" w:hAnsi="Verdana"/>
          <w:sz w:val="20"/>
          <w:szCs w:val="20"/>
        </w:rPr>
        <w:t>m</w:t>
      </w:r>
      <w:r w:rsidR="00232504" w:rsidRPr="000440D8">
        <w:rPr>
          <w:rFonts w:ascii="Verdana" w:hAnsi="Verdana"/>
          <w:sz w:val="20"/>
          <w:szCs w:val="20"/>
        </w:rPr>
        <w:t>anage w</w:t>
      </w:r>
      <w:r w:rsidRPr="000440D8">
        <w:rPr>
          <w:rFonts w:ascii="Verdana" w:hAnsi="Verdana"/>
          <w:sz w:val="20"/>
          <w:szCs w:val="20"/>
        </w:rPr>
        <w:t>eight</w:t>
      </w:r>
    </w:p>
    <w:p w:rsidR="00232504" w:rsidRPr="000440D8" w:rsidRDefault="00221835" w:rsidP="00881798">
      <w:pPr>
        <w:numPr>
          <w:ilvl w:val="1"/>
          <w:numId w:val="19"/>
        </w:numPr>
        <w:rPr>
          <w:rFonts w:ascii="Verdana" w:hAnsi="Verdana"/>
          <w:sz w:val="20"/>
          <w:szCs w:val="20"/>
        </w:rPr>
      </w:pPr>
      <w:r w:rsidRPr="000440D8">
        <w:rPr>
          <w:rFonts w:ascii="Verdana" w:hAnsi="Verdana"/>
          <w:sz w:val="20"/>
          <w:szCs w:val="20"/>
        </w:rPr>
        <w:t>Smoking Cessation</w:t>
      </w:r>
      <w:r w:rsidR="00C124CD" w:rsidRPr="000440D8">
        <w:rPr>
          <w:rFonts w:ascii="Verdana" w:hAnsi="Verdana"/>
          <w:sz w:val="20"/>
          <w:szCs w:val="20"/>
        </w:rPr>
        <w:t xml:space="preserve"> Reduction</w:t>
      </w:r>
      <w:r w:rsidRPr="000440D8">
        <w:rPr>
          <w:rFonts w:ascii="Verdana" w:hAnsi="Verdana"/>
          <w:sz w:val="20"/>
          <w:szCs w:val="20"/>
        </w:rPr>
        <w:t xml:space="preserve"> </w:t>
      </w:r>
      <w:r w:rsidR="00422F04" w:rsidRPr="000440D8">
        <w:rPr>
          <w:rFonts w:ascii="Verdana" w:hAnsi="Verdana"/>
          <w:sz w:val="20"/>
          <w:szCs w:val="20"/>
        </w:rPr>
        <w:t>Workshops</w:t>
      </w:r>
    </w:p>
    <w:p w:rsidR="00EA78B0" w:rsidRPr="000440D8" w:rsidRDefault="00422F04" w:rsidP="00881798">
      <w:pPr>
        <w:numPr>
          <w:ilvl w:val="1"/>
          <w:numId w:val="19"/>
        </w:numPr>
        <w:rPr>
          <w:rFonts w:ascii="Verdana" w:hAnsi="Verdana"/>
          <w:sz w:val="20"/>
          <w:szCs w:val="20"/>
        </w:rPr>
      </w:pPr>
      <w:r w:rsidRPr="000440D8">
        <w:rPr>
          <w:rFonts w:ascii="Verdana" w:hAnsi="Verdana"/>
          <w:sz w:val="20"/>
          <w:szCs w:val="20"/>
        </w:rPr>
        <w:t>Multi-Media</w:t>
      </w:r>
      <w:r w:rsidR="00232504" w:rsidRPr="000440D8">
        <w:rPr>
          <w:rFonts w:ascii="Verdana" w:hAnsi="Verdana"/>
          <w:sz w:val="20"/>
          <w:szCs w:val="20"/>
        </w:rPr>
        <w:t xml:space="preserve"> Health Education </w:t>
      </w:r>
      <w:r w:rsidRPr="000440D8">
        <w:rPr>
          <w:rFonts w:ascii="Verdana" w:hAnsi="Verdana"/>
          <w:sz w:val="20"/>
          <w:szCs w:val="20"/>
        </w:rPr>
        <w:t>Options</w:t>
      </w:r>
    </w:p>
    <w:p w:rsidR="00221835" w:rsidRPr="000440D8" w:rsidRDefault="00221835" w:rsidP="00881798">
      <w:pPr>
        <w:numPr>
          <w:ilvl w:val="1"/>
          <w:numId w:val="19"/>
        </w:numPr>
        <w:rPr>
          <w:rFonts w:ascii="Verdana" w:hAnsi="Verdana"/>
          <w:sz w:val="20"/>
          <w:szCs w:val="20"/>
        </w:rPr>
      </w:pPr>
      <w:r w:rsidRPr="000440D8">
        <w:rPr>
          <w:rFonts w:ascii="Verdana" w:hAnsi="Verdana"/>
          <w:sz w:val="20"/>
          <w:szCs w:val="20"/>
        </w:rPr>
        <w:t>Sexually Transmi</w:t>
      </w:r>
      <w:r w:rsidR="00232504" w:rsidRPr="000440D8">
        <w:rPr>
          <w:rFonts w:ascii="Verdana" w:hAnsi="Verdana"/>
          <w:sz w:val="20"/>
          <w:szCs w:val="20"/>
        </w:rPr>
        <w:t>tted</w:t>
      </w:r>
      <w:r w:rsidRPr="000440D8">
        <w:rPr>
          <w:rFonts w:ascii="Verdana" w:hAnsi="Verdana"/>
          <w:sz w:val="20"/>
          <w:szCs w:val="20"/>
        </w:rPr>
        <w:t xml:space="preserve"> Infection (STI)</w:t>
      </w:r>
      <w:r w:rsidR="00C124CD" w:rsidRPr="000440D8">
        <w:rPr>
          <w:rFonts w:ascii="Verdana" w:hAnsi="Verdana"/>
          <w:sz w:val="20"/>
          <w:szCs w:val="20"/>
        </w:rPr>
        <w:t xml:space="preserve"> Education</w:t>
      </w:r>
      <w:r w:rsidRPr="000440D8">
        <w:rPr>
          <w:rFonts w:ascii="Verdana" w:hAnsi="Verdana"/>
          <w:sz w:val="20"/>
          <w:szCs w:val="20"/>
        </w:rPr>
        <w:t xml:space="preserve"> </w:t>
      </w:r>
    </w:p>
    <w:p w:rsidR="00221835" w:rsidRPr="000440D8" w:rsidRDefault="00221835" w:rsidP="00881798">
      <w:pPr>
        <w:numPr>
          <w:ilvl w:val="1"/>
          <w:numId w:val="19"/>
        </w:numPr>
        <w:rPr>
          <w:rFonts w:ascii="Verdana" w:hAnsi="Verdana"/>
          <w:sz w:val="20"/>
          <w:szCs w:val="20"/>
        </w:rPr>
      </w:pPr>
      <w:r w:rsidRPr="000440D8">
        <w:rPr>
          <w:rFonts w:ascii="Verdana" w:hAnsi="Verdana"/>
          <w:sz w:val="20"/>
          <w:szCs w:val="20"/>
        </w:rPr>
        <w:t>Blood Pressure Monitoring Awareness</w:t>
      </w:r>
    </w:p>
    <w:p w:rsidR="00221835" w:rsidRPr="000440D8" w:rsidRDefault="00232504" w:rsidP="00881798">
      <w:pPr>
        <w:numPr>
          <w:ilvl w:val="1"/>
          <w:numId w:val="19"/>
        </w:numPr>
        <w:rPr>
          <w:rFonts w:ascii="Verdana" w:hAnsi="Verdana"/>
          <w:sz w:val="20"/>
          <w:szCs w:val="20"/>
        </w:rPr>
      </w:pPr>
      <w:r w:rsidRPr="000440D8">
        <w:rPr>
          <w:rFonts w:ascii="Verdana" w:hAnsi="Verdana"/>
          <w:sz w:val="20"/>
          <w:szCs w:val="20"/>
        </w:rPr>
        <w:t>Dental Hygiene to</w:t>
      </w:r>
      <w:r w:rsidR="00221835" w:rsidRPr="000440D8">
        <w:rPr>
          <w:rFonts w:ascii="Verdana" w:hAnsi="Verdana"/>
          <w:sz w:val="20"/>
          <w:szCs w:val="20"/>
        </w:rPr>
        <w:t xml:space="preserve"> encourag</w:t>
      </w:r>
      <w:r w:rsidRPr="000440D8">
        <w:rPr>
          <w:rFonts w:ascii="Verdana" w:hAnsi="Verdana"/>
          <w:sz w:val="20"/>
          <w:szCs w:val="20"/>
        </w:rPr>
        <w:t xml:space="preserve">ed  the </w:t>
      </w:r>
      <w:r w:rsidR="00221835" w:rsidRPr="000440D8">
        <w:rPr>
          <w:rFonts w:ascii="Verdana" w:hAnsi="Verdana"/>
          <w:sz w:val="20"/>
          <w:szCs w:val="20"/>
        </w:rPr>
        <w:t>use of the Dental Clinic on Campus</w:t>
      </w:r>
    </w:p>
    <w:p w:rsidR="00221835" w:rsidRPr="000440D8" w:rsidRDefault="00221835" w:rsidP="00881798">
      <w:pPr>
        <w:numPr>
          <w:ilvl w:val="1"/>
          <w:numId w:val="19"/>
        </w:numPr>
        <w:rPr>
          <w:rFonts w:ascii="Verdana" w:hAnsi="Verdana"/>
          <w:sz w:val="20"/>
          <w:szCs w:val="20"/>
        </w:rPr>
      </w:pPr>
      <w:r w:rsidRPr="000440D8">
        <w:rPr>
          <w:rFonts w:ascii="Verdana" w:hAnsi="Verdana"/>
          <w:sz w:val="20"/>
          <w:szCs w:val="20"/>
        </w:rPr>
        <w:t xml:space="preserve">Sight Assessment by using </w:t>
      </w:r>
      <w:r w:rsidR="00A36A48" w:rsidRPr="000440D8">
        <w:rPr>
          <w:rFonts w:ascii="Verdana" w:hAnsi="Verdana"/>
          <w:sz w:val="20"/>
          <w:szCs w:val="20"/>
        </w:rPr>
        <w:t>eye exam and eye wear vouchers</w:t>
      </w:r>
      <w:r w:rsidR="00232504" w:rsidRPr="000440D8">
        <w:rPr>
          <w:rFonts w:ascii="Verdana" w:hAnsi="Verdana"/>
          <w:sz w:val="20"/>
          <w:szCs w:val="20"/>
        </w:rPr>
        <w:t xml:space="preserve"> that make vision services nearly free. </w:t>
      </w:r>
      <w:r w:rsidRPr="000440D8">
        <w:rPr>
          <w:rFonts w:ascii="Verdana" w:hAnsi="Verdana"/>
          <w:sz w:val="20"/>
          <w:szCs w:val="20"/>
        </w:rPr>
        <w:t xml:space="preserve"> </w:t>
      </w:r>
    </w:p>
    <w:p w:rsidR="00BB6AD8" w:rsidRPr="000440D8" w:rsidRDefault="00BB6AD8" w:rsidP="00422F04">
      <w:pPr>
        <w:ind w:left="720"/>
        <w:rPr>
          <w:rFonts w:ascii="Verdana" w:hAnsi="Verdana"/>
          <w:sz w:val="20"/>
          <w:szCs w:val="20"/>
        </w:rPr>
      </w:pPr>
    </w:p>
    <w:p w:rsidR="00422F04" w:rsidRPr="000440D8" w:rsidRDefault="00422F04" w:rsidP="00A6334C">
      <w:pPr>
        <w:numPr>
          <w:ilvl w:val="0"/>
          <w:numId w:val="19"/>
        </w:numPr>
        <w:rPr>
          <w:rFonts w:ascii="Verdana" w:hAnsi="Verdana"/>
          <w:sz w:val="20"/>
          <w:szCs w:val="20"/>
        </w:rPr>
      </w:pPr>
      <w:r w:rsidRPr="000440D8">
        <w:rPr>
          <w:rFonts w:ascii="Verdana" w:hAnsi="Verdana"/>
          <w:sz w:val="20"/>
          <w:szCs w:val="20"/>
        </w:rPr>
        <w:t>Support Needed</w:t>
      </w:r>
    </w:p>
    <w:p w:rsidR="00836F85" w:rsidRPr="000440D8" w:rsidRDefault="00836F85" w:rsidP="00836F85">
      <w:pPr>
        <w:ind w:left="720"/>
        <w:rPr>
          <w:rFonts w:ascii="Verdana" w:hAnsi="Verdana"/>
          <w:sz w:val="20"/>
          <w:szCs w:val="20"/>
        </w:rPr>
      </w:pPr>
    </w:p>
    <w:p w:rsidR="00BB6AD8" w:rsidRPr="000440D8" w:rsidRDefault="00BB6AD8" w:rsidP="00422F04">
      <w:pPr>
        <w:numPr>
          <w:ilvl w:val="1"/>
          <w:numId w:val="19"/>
        </w:numPr>
        <w:rPr>
          <w:rFonts w:ascii="Verdana" w:hAnsi="Verdana"/>
          <w:sz w:val="20"/>
          <w:szCs w:val="20"/>
        </w:rPr>
      </w:pPr>
      <w:r w:rsidRPr="000440D8">
        <w:rPr>
          <w:rFonts w:ascii="Verdana" w:hAnsi="Verdana"/>
          <w:sz w:val="20"/>
          <w:szCs w:val="20"/>
        </w:rPr>
        <w:t xml:space="preserve">Since the </w:t>
      </w:r>
      <w:r w:rsidR="005F0C30" w:rsidRPr="000440D8">
        <w:rPr>
          <w:rFonts w:ascii="Verdana" w:hAnsi="Verdana"/>
          <w:sz w:val="20"/>
          <w:szCs w:val="20"/>
        </w:rPr>
        <w:t>health fee only contribute</w:t>
      </w:r>
      <w:r w:rsidRPr="000440D8">
        <w:rPr>
          <w:rFonts w:ascii="Verdana" w:hAnsi="Verdana"/>
          <w:sz w:val="20"/>
          <w:szCs w:val="20"/>
        </w:rPr>
        <w:t>s</w:t>
      </w:r>
      <w:r w:rsidR="005F0C30" w:rsidRPr="000440D8">
        <w:rPr>
          <w:rFonts w:ascii="Verdana" w:hAnsi="Verdana"/>
          <w:sz w:val="20"/>
          <w:szCs w:val="20"/>
        </w:rPr>
        <w:t xml:space="preserve"> about 25</w:t>
      </w:r>
      <w:r w:rsidR="00232504" w:rsidRPr="000440D8">
        <w:rPr>
          <w:rFonts w:ascii="Verdana" w:hAnsi="Verdana"/>
          <w:sz w:val="20"/>
          <w:szCs w:val="20"/>
        </w:rPr>
        <w:t>% to the</w:t>
      </w:r>
      <w:r w:rsidR="005F0C30" w:rsidRPr="000440D8">
        <w:rPr>
          <w:rFonts w:ascii="Verdana" w:hAnsi="Verdana"/>
          <w:sz w:val="20"/>
          <w:szCs w:val="20"/>
        </w:rPr>
        <w:t xml:space="preserve"> </w:t>
      </w:r>
      <w:r w:rsidR="00A22E63" w:rsidRPr="000440D8">
        <w:rPr>
          <w:rFonts w:ascii="Verdana" w:hAnsi="Verdana"/>
          <w:sz w:val="20"/>
          <w:szCs w:val="20"/>
        </w:rPr>
        <w:t>total amount</w:t>
      </w:r>
      <w:r w:rsidR="00232504" w:rsidRPr="000440D8">
        <w:rPr>
          <w:rFonts w:ascii="Verdana" w:hAnsi="Verdana"/>
          <w:sz w:val="20"/>
          <w:szCs w:val="20"/>
        </w:rPr>
        <w:t xml:space="preserve"> of funds </w:t>
      </w:r>
      <w:r w:rsidR="005F0C30" w:rsidRPr="000440D8">
        <w:rPr>
          <w:rFonts w:ascii="Verdana" w:hAnsi="Verdana"/>
          <w:sz w:val="20"/>
          <w:szCs w:val="20"/>
        </w:rPr>
        <w:t>needed for a full-service clinic, as seen in other community college</w:t>
      </w:r>
      <w:r w:rsidR="00232504" w:rsidRPr="000440D8">
        <w:rPr>
          <w:rFonts w:ascii="Verdana" w:hAnsi="Verdana"/>
          <w:sz w:val="20"/>
          <w:szCs w:val="20"/>
        </w:rPr>
        <w:t>s</w:t>
      </w:r>
      <w:r w:rsidR="005F0C30" w:rsidRPr="000440D8">
        <w:rPr>
          <w:rFonts w:ascii="Verdana" w:hAnsi="Verdana"/>
          <w:sz w:val="20"/>
          <w:szCs w:val="20"/>
        </w:rPr>
        <w:t xml:space="preserve"> across the state</w:t>
      </w:r>
      <w:r w:rsidRPr="000440D8">
        <w:rPr>
          <w:rFonts w:ascii="Verdana" w:hAnsi="Verdana"/>
          <w:sz w:val="20"/>
          <w:szCs w:val="20"/>
        </w:rPr>
        <w:t xml:space="preserve">, a budget will be proposed for </w:t>
      </w:r>
      <w:r w:rsidR="00232504" w:rsidRPr="000440D8">
        <w:rPr>
          <w:rFonts w:ascii="Verdana" w:hAnsi="Verdana"/>
          <w:sz w:val="20"/>
          <w:szCs w:val="20"/>
        </w:rPr>
        <w:t>additional funding</w:t>
      </w:r>
      <w:r w:rsidRPr="000440D8">
        <w:rPr>
          <w:rFonts w:ascii="Verdana" w:hAnsi="Verdana"/>
          <w:sz w:val="20"/>
          <w:szCs w:val="20"/>
        </w:rPr>
        <w:t xml:space="preserve"> if the need is documented</w:t>
      </w:r>
      <w:r w:rsidR="005F0C30" w:rsidRPr="000440D8">
        <w:rPr>
          <w:rFonts w:ascii="Verdana" w:hAnsi="Verdana"/>
          <w:sz w:val="20"/>
          <w:szCs w:val="20"/>
        </w:rPr>
        <w:t>.</w:t>
      </w:r>
    </w:p>
    <w:p w:rsidR="004A520E" w:rsidRPr="000440D8" w:rsidRDefault="00232504" w:rsidP="004A520E">
      <w:pPr>
        <w:numPr>
          <w:ilvl w:val="1"/>
          <w:numId w:val="19"/>
        </w:numPr>
        <w:rPr>
          <w:rFonts w:ascii="Verdana" w:hAnsi="Verdana"/>
          <w:sz w:val="20"/>
          <w:szCs w:val="20"/>
        </w:rPr>
      </w:pPr>
      <w:r w:rsidRPr="000440D8">
        <w:rPr>
          <w:rFonts w:ascii="Verdana" w:hAnsi="Verdana"/>
          <w:sz w:val="20"/>
          <w:szCs w:val="20"/>
        </w:rPr>
        <w:t xml:space="preserve">Officially </w:t>
      </w:r>
      <w:r w:rsidR="00A22E63" w:rsidRPr="000440D8">
        <w:rPr>
          <w:rFonts w:ascii="Verdana" w:hAnsi="Verdana"/>
          <w:sz w:val="20"/>
          <w:szCs w:val="20"/>
        </w:rPr>
        <w:t>fill</w:t>
      </w:r>
      <w:r w:rsidR="00BB6AD8" w:rsidRPr="000440D8">
        <w:rPr>
          <w:rFonts w:ascii="Verdana" w:hAnsi="Verdana"/>
          <w:sz w:val="20"/>
          <w:szCs w:val="20"/>
        </w:rPr>
        <w:t xml:space="preserve"> the position of the SHS Coordinator who will be responsible </w:t>
      </w:r>
      <w:r w:rsidR="00A22E63" w:rsidRPr="000440D8">
        <w:rPr>
          <w:rFonts w:ascii="Verdana" w:hAnsi="Verdana"/>
          <w:sz w:val="20"/>
          <w:szCs w:val="20"/>
        </w:rPr>
        <w:t>for</w:t>
      </w:r>
      <w:r w:rsidR="00BB6AD8" w:rsidRPr="000440D8">
        <w:rPr>
          <w:rFonts w:ascii="Verdana" w:hAnsi="Verdana"/>
          <w:sz w:val="20"/>
          <w:szCs w:val="20"/>
        </w:rPr>
        <w:t xml:space="preserve"> seeing students, faculty and sta</w:t>
      </w:r>
      <w:r w:rsidRPr="000440D8">
        <w:rPr>
          <w:rFonts w:ascii="Verdana" w:hAnsi="Verdana"/>
          <w:sz w:val="20"/>
          <w:szCs w:val="20"/>
        </w:rPr>
        <w:t xml:space="preserve">ff </w:t>
      </w:r>
      <w:r w:rsidR="00BB6AD8" w:rsidRPr="000440D8">
        <w:rPr>
          <w:rFonts w:ascii="Verdana" w:hAnsi="Verdana"/>
          <w:sz w:val="20"/>
          <w:szCs w:val="20"/>
        </w:rPr>
        <w:t xml:space="preserve">without service </w:t>
      </w:r>
      <w:r w:rsidR="004A520E" w:rsidRPr="000440D8">
        <w:rPr>
          <w:rFonts w:ascii="Verdana" w:hAnsi="Verdana"/>
          <w:sz w:val="20"/>
          <w:szCs w:val="20"/>
        </w:rPr>
        <w:t>interruptions</w:t>
      </w:r>
      <w:r w:rsidR="00BB6AD8" w:rsidRPr="000440D8">
        <w:rPr>
          <w:rFonts w:ascii="Verdana" w:hAnsi="Verdana"/>
          <w:sz w:val="20"/>
          <w:szCs w:val="20"/>
        </w:rPr>
        <w:t xml:space="preserve">, and </w:t>
      </w:r>
      <w:r w:rsidRPr="000440D8">
        <w:rPr>
          <w:rFonts w:ascii="Verdana" w:hAnsi="Verdana"/>
          <w:sz w:val="20"/>
          <w:szCs w:val="20"/>
        </w:rPr>
        <w:t>who will also conduct program</w:t>
      </w:r>
      <w:r w:rsidR="00BB6AD8" w:rsidRPr="000440D8">
        <w:rPr>
          <w:rFonts w:ascii="Verdana" w:hAnsi="Verdana"/>
          <w:sz w:val="20"/>
          <w:szCs w:val="20"/>
        </w:rPr>
        <w:t xml:space="preserve"> assessment</w:t>
      </w:r>
      <w:r w:rsidR="004A520E" w:rsidRPr="000440D8">
        <w:rPr>
          <w:rFonts w:ascii="Verdana" w:hAnsi="Verdana"/>
          <w:sz w:val="20"/>
          <w:szCs w:val="20"/>
        </w:rPr>
        <w:t>,</w:t>
      </w:r>
      <w:r w:rsidR="00BB6AD8" w:rsidRPr="000440D8">
        <w:rPr>
          <w:rFonts w:ascii="Verdana" w:hAnsi="Verdana"/>
          <w:sz w:val="20"/>
          <w:szCs w:val="20"/>
        </w:rPr>
        <w:t xml:space="preserve"> review</w:t>
      </w:r>
      <w:r w:rsidR="004A520E" w:rsidRPr="000440D8">
        <w:rPr>
          <w:rFonts w:ascii="Verdana" w:hAnsi="Verdana"/>
          <w:sz w:val="20"/>
          <w:szCs w:val="20"/>
        </w:rPr>
        <w:t>, and</w:t>
      </w:r>
      <w:r w:rsidRPr="000440D8">
        <w:rPr>
          <w:rFonts w:ascii="Verdana" w:hAnsi="Verdana"/>
          <w:sz w:val="20"/>
          <w:szCs w:val="20"/>
        </w:rPr>
        <w:t>/or budget</w:t>
      </w:r>
      <w:r w:rsidR="004A520E" w:rsidRPr="000440D8">
        <w:rPr>
          <w:rFonts w:ascii="Verdana" w:hAnsi="Verdana"/>
          <w:sz w:val="20"/>
          <w:szCs w:val="20"/>
        </w:rPr>
        <w:t xml:space="preserve"> management </w:t>
      </w:r>
      <w:r w:rsidRPr="000440D8">
        <w:rPr>
          <w:rFonts w:ascii="Verdana" w:hAnsi="Verdana"/>
          <w:sz w:val="20"/>
          <w:szCs w:val="20"/>
        </w:rPr>
        <w:t>a</w:t>
      </w:r>
      <w:r w:rsidR="004A520E" w:rsidRPr="000440D8">
        <w:rPr>
          <w:rFonts w:ascii="Verdana" w:hAnsi="Verdana"/>
          <w:sz w:val="20"/>
          <w:szCs w:val="20"/>
        </w:rPr>
        <w:t>s needed</w:t>
      </w:r>
      <w:r w:rsidR="00BB6AD8" w:rsidRPr="000440D8">
        <w:rPr>
          <w:rFonts w:ascii="Verdana" w:hAnsi="Verdana"/>
          <w:sz w:val="20"/>
          <w:szCs w:val="20"/>
        </w:rPr>
        <w:t>.</w:t>
      </w:r>
    </w:p>
    <w:p w:rsidR="004A520E" w:rsidRPr="000440D8" w:rsidRDefault="004A520E" w:rsidP="004A520E">
      <w:pPr>
        <w:numPr>
          <w:ilvl w:val="1"/>
          <w:numId w:val="19"/>
        </w:numPr>
        <w:rPr>
          <w:rFonts w:ascii="Verdana" w:hAnsi="Verdana"/>
          <w:sz w:val="20"/>
          <w:szCs w:val="20"/>
        </w:rPr>
      </w:pPr>
      <w:r w:rsidRPr="000440D8">
        <w:rPr>
          <w:rFonts w:ascii="Verdana" w:hAnsi="Verdana"/>
          <w:sz w:val="20"/>
          <w:szCs w:val="20"/>
        </w:rPr>
        <w:t xml:space="preserve">Work with the Health Service Director to ensure that SHS services </w:t>
      </w:r>
      <w:r w:rsidR="00BC5576" w:rsidRPr="000440D8">
        <w:rPr>
          <w:rFonts w:ascii="Verdana" w:hAnsi="Verdana"/>
          <w:sz w:val="20"/>
          <w:szCs w:val="20"/>
        </w:rPr>
        <w:t xml:space="preserve">align with the </w:t>
      </w:r>
      <w:r w:rsidR="00232504" w:rsidRPr="000440D8">
        <w:rPr>
          <w:rFonts w:ascii="Verdana" w:hAnsi="Verdana"/>
          <w:sz w:val="20"/>
          <w:szCs w:val="20"/>
        </w:rPr>
        <w:t>goals behind</w:t>
      </w:r>
      <w:r w:rsidR="00BC5576" w:rsidRPr="000440D8">
        <w:rPr>
          <w:rFonts w:ascii="Verdana" w:hAnsi="Verdana"/>
          <w:sz w:val="20"/>
          <w:szCs w:val="20"/>
        </w:rPr>
        <w:t xml:space="preserve"> the health fee </w:t>
      </w:r>
      <w:r w:rsidRPr="000440D8">
        <w:rPr>
          <w:rFonts w:ascii="Verdana" w:hAnsi="Verdana"/>
          <w:sz w:val="20"/>
          <w:szCs w:val="20"/>
        </w:rPr>
        <w:t>and the District health SLOs</w:t>
      </w:r>
      <w:r w:rsidR="00BC5576" w:rsidRPr="000440D8">
        <w:rPr>
          <w:rFonts w:ascii="Verdana" w:hAnsi="Verdana"/>
          <w:sz w:val="20"/>
          <w:szCs w:val="20"/>
        </w:rPr>
        <w:t>.</w:t>
      </w:r>
    </w:p>
    <w:p w:rsidR="005F0C30" w:rsidRPr="000440D8" w:rsidRDefault="004A520E" w:rsidP="004A520E">
      <w:pPr>
        <w:numPr>
          <w:ilvl w:val="1"/>
          <w:numId w:val="19"/>
        </w:numPr>
        <w:rPr>
          <w:rFonts w:ascii="Verdana" w:hAnsi="Verdana"/>
          <w:sz w:val="20"/>
          <w:szCs w:val="20"/>
        </w:rPr>
      </w:pPr>
      <w:r w:rsidRPr="000440D8">
        <w:rPr>
          <w:rFonts w:ascii="Verdana" w:hAnsi="Verdana"/>
          <w:sz w:val="20"/>
          <w:szCs w:val="20"/>
        </w:rPr>
        <w:t xml:space="preserve">Continue to partner with </w:t>
      </w:r>
      <w:r w:rsidR="005F0C30" w:rsidRPr="000440D8">
        <w:rPr>
          <w:rFonts w:ascii="Verdana" w:hAnsi="Verdana"/>
          <w:sz w:val="20"/>
          <w:szCs w:val="20"/>
        </w:rPr>
        <w:t>Alameda County Health Services</w:t>
      </w:r>
      <w:r w:rsidRPr="000440D8">
        <w:rPr>
          <w:rFonts w:ascii="Verdana" w:hAnsi="Verdana"/>
          <w:sz w:val="20"/>
          <w:szCs w:val="20"/>
        </w:rPr>
        <w:t xml:space="preserve"> and other Community agencies </w:t>
      </w:r>
      <w:r w:rsidR="00232504" w:rsidRPr="000440D8">
        <w:rPr>
          <w:rFonts w:ascii="Verdana" w:hAnsi="Verdana"/>
          <w:sz w:val="20"/>
          <w:szCs w:val="20"/>
        </w:rPr>
        <w:t xml:space="preserve">to help </w:t>
      </w:r>
      <w:r w:rsidR="005F0C30" w:rsidRPr="000440D8">
        <w:rPr>
          <w:rFonts w:ascii="Verdana" w:hAnsi="Verdana"/>
          <w:sz w:val="20"/>
          <w:szCs w:val="20"/>
        </w:rPr>
        <w:t>provid</w:t>
      </w:r>
      <w:r w:rsidRPr="000440D8">
        <w:rPr>
          <w:rFonts w:ascii="Verdana" w:hAnsi="Verdana"/>
          <w:sz w:val="20"/>
          <w:szCs w:val="20"/>
        </w:rPr>
        <w:t>e</w:t>
      </w:r>
      <w:r w:rsidR="005F0C30" w:rsidRPr="000440D8">
        <w:rPr>
          <w:rFonts w:ascii="Verdana" w:hAnsi="Verdana"/>
          <w:sz w:val="20"/>
          <w:szCs w:val="20"/>
        </w:rPr>
        <w:t xml:space="preserve"> expertise and</w:t>
      </w:r>
      <w:r w:rsidR="00232504" w:rsidRPr="000440D8">
        <w:rPr>
          <w:rFonts w:ascii="Verdana" w:hAnsi="Verdana"/>
          <w:sz w:val="20"/>
          <w:szCs w:val="20"/>
        </w:rPr>
        <w:t xml:space="preserve"> to </w:t>
      </w:r>
      <w:r w:rsidRPr="000440D8">
        <w:rPr>
          <w:rFonts w:ascii="Verdana" w:hAnsi="Verdana"/>
          <w:sz w:val="20"/>
          <w:szCs w:val="20"/>
        </w:rPr>
        <w:t>identify</w:t>
      </w:r>
      <w:r w:rsidR="005F0C30" w:rsidRPr="000440D8">
        <w:rPr>
          <w:rFonts w:ascii="Verdana" w:hAnsi="Verdana"/>
          <w:sz w:val="20"/>
          <w:szCs w:val="20"/>
        </w:rPr>
        <w:t xml:space="preserve"> other funding streams </w:t>
      </w:r>
      <w:r w:rsidR="00232504" w:rsidRPr="000440D8">
        <w:rPr>
          <w:rFonts w:ascii="Verdana" w:hAnsi="Verdana"/>
          <w:sz w:val="20"/>
          <w:szCs w:val="20"/>
        </w:rPr>
        <w:t>f</w:t>
      </w:r>
      <w:r w:rsidR="005F0C30" w:rsidRPr="000440D8">
        <w:rPr>
          <w:rFonts w:ascii="Verdana" w:hAnsi="Verdana"/>
          <w:sz w:val="20"/>
          <w:szCs w:val="20"/>
        </w:rPr>
        <w:t>o</w:t>
      </w:r>
      <w:r w:rsidR="00232504" w:rsidRPr="000440D8">
        <w:rPr>
          <w:rFonts w:ascii="Verdana" w:hAnsi="Verdana"/>
          <w:sz w:val="20"/>
          <w:szCs w:val="20"/>
        </w:rPr>
        <w:t>r</w:t>
      </w:r>
      <w:r w:rsidR="005F0C30" w:rsidRPr="000440D8">
        <w:rPr>
          <w:rFonts w:ascii="Verdana" w:hAnsi="Verdana"/>
          <w:sz w:val="20"/>
          <w:szCs w:val="20"/>
        </w:rPr>
        <w:t xml:space="preserve"> the clinic.</w:t>
      </w:r>
    </w:p>
    <w:p w:rsidR="002B2BCA" w:rsidRPr="000440D8" w:rsidRDefault="004A520E" w:rsidP="004A520E">
      <w:pPr>
        <w:numPr>
          <w:ilvl w:val="1"/>
          <w:numId w:val="19"/>
        </w:numPr>
        <w:rPr>
          <w:rFonts w:ascii="Verdana" w:hAnsi="Verdana"/>
          <w:sz w:val="20"/>
          <w:szCs w:val="20"/>
        </w:rPr>
      </w:pPr>
      <w:r w:rsidRPr="000440D8">
        <w:rPr>
          <w:rFonts w:ascii="Verdana" w:hAnsi="Verdana"/>
          <w:sz w:val="20"/>
          <w:szCs w:val="20"/>
        </w:rPr>
        <w:t xml:space="preserve">Continue to support </w:t>
      </w:r>
      <w:r w:rsidR="00232504" w:rsidRPr="000440D8">
        <w:rPr>
          <w:rFonts w:ascii="Verdana" w:hAnsi="Verdana"/>
          <w:sz w:val="20"/>
          <w:szCs w:val="20"/>
        </w:rPr>
        <w:t xml:space="preserve">and </w:t>
      </w:r>
      <w:r w:rsidR="00BC5576" w:rsidRPr="000440D8">
        <w:rPr>
          <w:rFonts w:ascii="Verdana" w:hAnsi="Verdana"/>
          <w:sz w:val="20"/>
          <w:szCs w:val="20"/>
        </w:rPr>
        <w:t>offer services at Laney College (due to centrality of transportation serv</w:t>
      </w:r>
      <w:r w:rsidR="00232504" w:rsidRPr="000440D8">
        <w:rPr>
          <w:rFonts w:ascii="Verdana" w:hAnsi="Verdana"/>
          <w:sz w:val="20"/>
          <w:szCs w:val="20"/>
        </w:rPr>
        <w:t>ices</w:t>
      </w:r>
      <w:r w:rsidR="00BC5576" w:rsidRPr="000440D8">
        <w:rPr>
          <w:rFonts w:ascii="Verdana" w:hAnsi="Verdana"/>
          <w:sz w:val="20"/>
          <w:szCs w:val="20"/>
        </w:rPr>
        <w:t>) and continue to offer the health coordinator functions at the colleges pr</w:t>
      </w:r>
      <w:r w:rsidR="00232504" w:rsidRPr="000440D8">
        <w:rPr>
          <w:rFonts w:ascii="Verdana" w:hAnsi="Verdana"/>
          <w:sz w:val="20"/>
          <w:szCs w:val="20"/>
        </w:rPr>
        <w:t>esently served.</w:t>
      </w:r>
    </w:p>
    <w:p w:rsidR="007A40D0" w:rsidRPr="000440D8" w:rsidRDefault="004A520E" w:rsidP="004A520E">
      <w:pPr>
        <w:numPr>
          <w:ilvl w:val="1"/>
          <w:numId w:val="19"/>
        </w:numPr>
        <w:rPr>
          <w:rFonts w:ascii="Verdana" w:hAnsi="Verdana"/>
          <w:sz w:val="20"/>
          <w:szCs w:val="20"/>
        </w:rPr>
      </w:pPr>
      <w:r w:rsidRPr="000440D8">
        <w:rPr>
          <w:rFonts w:ascii="Verdana" w:hAnsi="Verdana"/>
          <w:sz w:val="20"/>
          <w:szCs w:val="20"/>
        </w:rPr>
        <w:t>D</w:t>
      </w:r>
      <w:r w:rsidR="00B760D6" w:rsidRPr="000440D8">
        <w:rPr>
          <w:rFonts w:ascii="Verdana" w:hAnsi="Verdana"/>
          <w:sz w:val="20"/>
          <w:szCs w:val="20"/>
        </w:rPr>
        <w:t xml:space="preserve">evelop a projected budget for the next </w:t>
      </w:r>
      <w:r w:rsidR="00232504" w:rsidRPr="000440D8">
        <w:rPr>
          <w:rFonts w:ascii="Verdana" w:hAnsi="Verdana"/>
          <w:sz w:val="20"/>
          <w:szCs w:val="20"/>
        </w:rPr>
        <w:t>five</w:t>
      </w:r>
      <w:r w:rsidR="00B760D6" w:rsidRPr="000440D8">
        <w:rPr>
          <w:rFonts w:ascii="Verdana" w:hAnsi="Verdana"/>
          <w:sz w:val="20"/>
          <w:szCs w:val="20"/>
        </w:rPr>
        <w:t xml:space="preserve"> years with a five</w:t>
      </w:r>
      <w:r w:rsidR="00232504" w:rsidRPr="000440D8">
        <w:rPr>
          <w:rFonts w:ascii="Verdana" w:hAnsi="Verdana"/>
          <w:sz w:val="20"/>
          <w:szCs w:val="20"/>
        </w:rPr>
        <w:t xml:space="preserve"> </w:t>
      </w:r>
      <w:r w:rsidR="00B760D6" w:rsidRPr="000440D8">
        <w:rPr>
          <w:rFonts w:ascii="Verdana" w:hAnsi="Verdana"/>
          <w:sz w:val="20"/>
          <w:szCs w:val="20"/>
        </w:rPr>
        <w:t>year program plan.</w:t>
      </w:r>
    </w:p>
    <w:p w:rsidR="00C87E77" w:rsidRPr="000440D8" w:rsidRDefault="004A520E" w:rsidP="004A520E">
      <w:pPr>
        <w:numPr>
          <w:ilvl w:val="1"/>
          <w:numId w:val="19"/>
        </w:numPr>
        <w:rPr>
          <w:rFonts w:ascii="Verdana" w:hAnsi="Verdana"/>
          <w:sz w:val="20"/>
          <w:szCs w:val="20"/>
        </w:rPr>
      </w:pPr>
      <w:r w:rsidRPr="000440D8">
        <w:rPr>
          <w:rFonts w:ascii="Verdana" w:hAnsi="Verdana"/>
          <w:sz w:val="20"/>
          <w:szCs w:val="20"/>
        </w:rPr>
        <w:t>Implement</w:t>
      </w:r>
      <w:r w:rsidR="00C87E77" w:rsidRPr="000440D8">
        <w:rPr>
          <w:rFonts w:ascii="Verdana" w:hAnsi="Verdana"/>
          <w:sz w:val="20"/>
          <w:szCs w:val="20"/>
        </w:rPr>
        <w:t xml:space="preserve"> a Tele health multi-media</w:t>
      </w:r>
      <w:r w:rsidR="00232504" w:rsidRPr="000440D8">
        <w:rPr>
          <w:rFonts w:ascii="Verdana" w:hAnsi="Verdana"/>
          <w:sz w:val="20"/>
          <w:szCs w:val="20"/>
        </w:rPr>
        <w:t xml:space="preserve"> education program using </w:t>
      </w:r>
      <w:r w:rsidR="00C87E77" w:rsidRPr="000440D8">
        <w:rPr>
          <w:rFonts w:ascii="Verdana" w:hAnsi="Verdana"/>
          <w:sz w:val="20"/>
          <w:szCs w:val="20"/>
        </w:rPr>
        <w:t xml:space="preserve">TV, </w:t>
      </w:r>
      <w:r w:rsidR="00232504" w:rsidRPr="000440D8">
        <w:rPr>
          <w:rFonts w:ascii="Verdana" w:hAnsi="Verdana"/>
          <w:sz w:val="20"/>
          <w:szCs w:val="20"/>
        </w:rPr>
        <w:t>j</w:t>
      </w:r>
      <w:r w:rsidR="00C87E77" w:rsidRPr="000440D8">
        <w:rPr>
          <w:rFonts w:ascii="Verdana" w:hAnsi="Verdana"/>
          <w:sz w:val="20"/>
          <w:szCs w:val="20"/>
        </w:rPr>
        <w:t>ournals,</w:t>
      </w:r>
      <w:r w:rsidR="00232504" w:rsidRPr="000440D8">
        <w:rPr>
          <w:rFonts w:ascii="Verdana" w:hAnsi="Verdana"/>
          <w:sz w:val="20"/>
          <w:szCs w:val="20"/>
        </w:rPr>
        <w:t xml:space="preserve"> m</w:t>
      </w:r>
      <w:r w:rsidR="00C87E77" w:rsidRPr="000440D8">
        <w:rPr>
          <w:rFonts w:ascii="Verdana" w:hAnsi="Verdana"/>
          <w:sz w:val="20"/>
          <w:szCs w:val="20"/>
        </w:rPr>
        <w:t xml:space="preserve">agazines, </w:t>
      </w:r>
      <w:r w:rsidR="00232504" w:rsidRPr="000440D8">
        <w:rPr>
          <w:rFonts w:ascii="Verdana" w:hAnsi="Verdana"/>
          <w:sz w:val="20"/>
          <w:szCs w:val="20"/>
        </w:rPr>
        <w:t>h</w:t>
      </w:r>
      <w:r w:rsidR="00C87E77" w:rsidRPr="000440D8">
        <w:rPr>
          <w:rFonts w:ascii="Verdana" w:hAnsi="Verdana"/>
          <w:sz w:val="20"/>
          <w:szCs w:val="20"/>
        </w:rPr>
        <w:t xml:space="preserve">andout, </w:t>
      </w:r>
      <w:r w:rsidR="00232504" w:rsidRPr="000440D8">
        <w:rPr>
          <w:rFonts w:ascii="Verdana" w:hAnsi="Verdana"/>
          <w:sz w:val="20"/>
          <w:szCs w:val="20"/>
        </w:rPr>
        <w:t>m</w:t>
      </w:r>
      <w:r w:rsidR="00C87E77" w:rsidRPr="000440D8">
        <w:rPr>
          <w:rFonts w:ascii="Verdana" w:hAnsi="Verdana"/>
          <w:sz w:val="20"/>
          <w:szCs w:val="20"/>
        </w:rPr>
        <w:t xml:space="preserve">usic, </w:t>
      </w:r>
      <w:r w:rsidR="00232504" w:rsidRPr="000440D8">
        <w:rPr>
          <w:rFonts w:ascii="Verdana" w:hAnsi="Verdana"/>
          <w:sz w:val="20"/>
          <w:szCs w:val="20"/>
        </w:rPr>
        <w:t>etc. in</w:t>
      </w:r>
      <w:r w:rsidR="00C87E77" w:rsidRPr="000440D8">
        <w:rPr>
          <w:rFonts w:ascii="Verdana" w:hAnsi="Verdana"/>
          <w:sz w:val="20"/>
          <w:szCs w:val="20"/>
        </w:rPr>
        <w:t xml:space="preserve"> collaboration with the technology department to promote health education</w:t>
      </w:r>
    </w:p>
    <w:p w:rsidR="003002DD" w:rsidRPr="000440D8" w:rsidRDefault="004A520E" w:rsidP="004A520E">
      <w:pPr>
        <w:numPr>
          <w:ilvl w:val="1"/>
          <w:numId w:val="19"/>
        </w:numPr>
        <w:rPr>
          <w:rFonts w:ascii="Verdana" w:hAnsi="Verdana"/>
          <w:sz w:val="20"/>
          <w:szCs w:val="20"/>
        </w:rPr>
      </w:pPr>
      <w:r w:rsidRPr="000440D8">
        <w:rPr>
          <w:rFonts w:ascii="Verdana" w:hAnsi="Verdana"/>
          <w:sz w:val="20"/>
          <w:szCs w:val="20"/>
        </w:rPr>
        <w:t>P</w:t>
      </w:r>
      <w:r w:rsidR="003002DD" w:rsidRPr="000440D8">
        <w:rPr>
          <w:rFonts w:ascii="Verdana" w:hAnsi="Verdana"/>
          <w:sz w:val="20"/>
          <w:szCs w:val="20"/>
        </w:rPr>
        <w:t>articipate in faculty orientation by organizing several lecture session</w:t>
      </w:r>
      <w:r w:rsidR="00232504" w:rsidRPr="000440D8">
        <w:rPr>
          <w:rFonts w:ascii="Verdana" w:hAnsi="Verdana"/>
          <w:sz w:val="20"/>
          <w:szCs w:val="20"/>
        </w:rPr>
        <w:t>s</w:t>
      </w:r>
      <w:r w:rsidR="003002DD" w:rsidRPr="000440D8">
        <w:rPr>
          <w:rFonts w:ascii="Verdana" w:hAnsi="Verdana"/>
          <w:sz w:val="20"/>
          <w:szCs w:val="20"/>
        </w:rPr>
        <w:t xml:space="preserve"> about basic first aid and strategies to effectively manage student crisis</w:t>
      </w:r>
      <w:r w:rsidR="00352151" w:rsidRPr="000440D8">
        <w:rPr>
          <w:rFonts w:ascii="Verdana" w:hAnsi="Verdana"/>
          <w:sz w:val="20"/>
          <w:szCs w:val="20"/>
        </w:rPr>
        <w:t>.</w:t>
      </w:r>
    </w:p>
    <w:p w:rsidR="004A520E" w:rsidRPr="000440D8" w:rsidRDefault="004A520E" w:rsidP="004A520E">
      <w:pPr>
        <w:numPr>
          <w:ilvl w:val="1"/>
          <w:numId w:val="19"/>
        </w:numPr>
        <w:rPr>
          <w:rFonts w:ascii="Verdana" w:hAnsi="Verdana"/>
          <w:sz w:val="20"/>
          <w:szCs w:val="20"/>
        </w:rPr>
      </w:pPr>
      <w:r w:rsidRPr="000440D8">
        <w:rPr>
          <w:rFonts w:ascii="Verdana" w:hAnsi="Verdana"/>
          <w:sz w:val="20"/>
          <w:szCs w:val="20"/>
        </w:rPr>
        <w:t>Devel</w:t>
      </w:r>
      <w:r w:rsidR="00352151" w:rsidRPr="000440D8">
        <w:rPr>
          <w:rFonts w:ascii="Verdana" w:hAnsi="Verdana"/>
          <w:sz w:val="20"/>
          <w:szCs w:val="20"/>
        </w:rPr>
        <w:t xml:space="preserve">op </w:t>
      </w:r>
      <w:r w:rsidR="005468EF" w:rsidRPr="000440D8">
        <w:rPr>
          <w:rFonts w:ascii="Verdana" w:hAnsi="Verdana"/>
          <w:sz w:val="20"/>
          <w:szCs w:val="20"/>
        </w:rPr>
        <w:t>tracking tools</w:t>
      </w:r>
      <w:r w:rsidR="00352151" w:rsidRPr="000440D8">
        <w:rPr>
          <w:rFonts w:ascii="Verdana" w:hAnsi="Verdana"/>
          <w:sz w:val="20"/>
          <w:szCs w:val="20"/>
        </w:rPr>
        <w:t xml:space="preserve"> </w:t>
      </w:r>
      <w:r w:rsidR="00232504" w:rsidRPr="000440D8">
        <w:rPr>
          <w:rFonts w:ascii="Verdana" w:hAnsi="Verdana"/>
          <w:sz w:val="20"/>
          <w:szCs w:val="20"/>
        </w:rPr>
        <w:t>t</w:t>
      </w:r>
      <w:r w:rsidR="00EA78B0" w:rsidRPr="000440D8">
        <w:rPr>
          <w:rFonts w:ascii="Verdana" w:hAnsi="Verdana"/>
          <w:sz w:val="20"/>
          <w:szCs w:val="20"/>
        </w:rPr>
        <w:t xml:space="preserve">o assess the </w:t>
      </w:r>
      <w:r w:rsidR="00232504" w:rsidRPr="000440D8">
        <w:rPr>
          <w:rFonts w:ascii="Verdana" w:hAnsi="Verdana"/>
          <w:sz w:val="20"/>
          <w:szCs w:val="20"/>
        </w:rPr>
        <w:t>SLOs</w:t>
      </w:r>
      <w:r w:rsidR="00EA78B0" w:rsidRPr="000440D8">
        <w:rPr>
          <w:rFonts w:ascii="Verdana" w:hAnsi="Verdana"/>
          <w:sz w:val="20"/>
          <w:szCs w:val="20"/>
        </w:rPr>
        <w:t xml:space="preserve"> and provide a more data driven report.</w:t>
      </w:r>
    </w:p>
    <w:p w:rsidR="00422F04" w:rsidRPr="000440D8" w:rsidRDefault="004A520E" w:rsidP="004A520E">
      <w:pPr>
        <w:numPr>
          <w:ilvl w:val="1"/>
          <w:numId w:val="19"/>
        </w:numPr>
        <w:rPr>
          <w:rFonts w:ascii="Verdana" w:hAnsi="Verdana"/>
          <w:sz w:val="20"/>
          <w:szCs w:val="20"/>
        </w:rPr>
      </w:pPr>
      <w:r w:rsidRPr="000440D8">
        <w:rPr>
          <w:rFonts w:ascii="Verdana" w:hAnsi="Verdana"/>
          <w:sz w:val="20"/>
          <w:szCs w:val="20"/>
        </w:rPr>
        <w:t>Inc</w:t>
      </w:r>
      <w:r w:rsidR="00232504" w:rsidRPr="000440D8">
        <w:rPr>
          <w:rFonts w:ascii="Verdana" w:hAnsi="Verdana"/>
          <w:sz w:val="20"/>
          <w:szCs w:val="20"/>
        </w:rPr>
        <w:t xml:space="preserve">orporate the </w:t>
      </w:r>
      <w:r w:rsidR="00422F04" w:rsidRPr="000440D8">
        <w:rPr>
          <w:rFonts w:ascii="Verdana" w:hAnsi="Verdana"/>
          <w:sz w:val="20"/>
          <w:szCs w:val="20"/>
        </w:rPr>
        <w:t>student ambassador assigned to COA in</w:t>
      </w:r>
      <w:r w:rsidR="00232504" w:rsidRPr="000440D8">
        <w:rPr>
          <w:rFonts w:ascii="Verdana" w:hAnsi="Verdana"/>
          <w:sz w:val="20"/>
          <w:szCs w:val="20"/>
        </w:rPr>
        <w:t>to</w:t>
      </w:r>
      <w:r w:rsidR="00422F04" w:rsidRPr="000440D8">
        <w:rPr>
          <w:rFonts w:ascii="Verdana" w:hAnsi="Verdana"/>
          <w:sz w:val="20"/>
          <w:szCs w:val="20"/>
        </w:rPr>
        <w:t xml:space="preserve"> the services required to support outreach programs and conduct surveys. Currently, the student ambassador comes </w:t>
      </w:r>
      <w:r w:rsidR="00232504" w:rsidRPr="000440D8">
        <w:rPr>
          <w:rFonts w:ascii="Verdana" w:hAnsi="Verdana"/>
          <w:sz w:val="20"/>
          <w:szCs w:val="20"/>
        </w:rPr>
        <w:t xml:space="preserve">to SHS once </w:t>
      </w:r>
      <w:proofErr w:type="gramStart"/>
      <w:r w:rsidR="00232504" w:rsidRPr="000440D8">
        <w:rPr>
          <w:rFonts w:ascii="Verdana" w:hAnsi="Verdana"/>
          <w:sz w:val="20"/>
          <w:szCs w:val="20"/>
        </w:rPr>
        <w:t xml:space="preserve">a </w:t>
      </w:r>
      <w:r w:rsidR="00422F04" w:rsidRPr="000440D8">
        <w:rPr>
          <w:rFonts w:ascii="Verdana" w:hAnsi="Verdana"/>
          <w:sz w:val="20"/>
          <w:szCs w:val="20"/>
        </w:rPr>
        <w:t xml:space="preserve"> month</w:t>
      </w:r>
      <w:proofErr w:type="gramEnd"/>
      <w:r w:rsidR="00422F04" w:rsidRPr="000440D8">
        <w:rPr>
          <w:rFonts w:ascii="Verdana" w:hAnsi="Verdana"/>
          <w:sz w:val="20"/>
          <w:szCs w:val="20"/>
        </w:rPr>
        <w:t xml:space="preserve"> for a few minutes.  </w:t>
      </w:r>
    </w:p>
    <w:bookmarkEnd w:id="3"/>
    <w:p w:rsidR="000064D6" w:rsidRPr="000440D8" w:rsidRDefault="00C277E2" w:rsidP="004A520E">
      <w:pPr>
        <w:numPr>
          <w:ilvl w:val="1"/>
          <w:numId w:val="19"/>
        </w:numPr>
        <w:rPr>
          <w:rFonts w:ascii="Verdana" w:hAnsi="Verdana"/>
          <w:sz w:val="20"/>
          <w:szCs w:val="20"/>
        </w:rPr>
      </w:pPr>
      <w:r w:rsidRPr="000440D8">
        <w:rPr>
          <w:rFonts w:ascii="Verdana" w:hAnsi="Verdana"/>
          <w:sz w:val="20"/>
          <w:szCs w:val="20"/>
        </w:rPr>
        <w:t>Develop new SHS policies and procedure as needed in collaboration with the four college nurses</w:t>
      </w:r>
    </w:p>
    <w:p w:rsidR="008A02AF" w:rsidRPr="000440D8" w:rsidRDefault="008A02AF" w:rsidP="004A520E">
      <w:pPr>
        <w:numPr>
          <w:ilvl w:val="1"/>
          <w:numId w:val="19"/>
        </w:numPr>
        <w:rPr>
          <w:rFonts w:ascii="Verdana" w:hAnsi="Verdana"/>
          <w:sz w:val="20"/>
          <w:szCs w:val="20"/>
        </w:rPr>
      </w:pPr>
      <w:r w:rsidRPr="000440D8">
        <w:rPr>
          <w:rFonts w:ascii="Verdana" w:hAnsi="Verdana"/>
          <w:sz w:val="20"/>
          <w:szCs w:val="20"/>
        </w:rPr>
        <w:t>Identify benchmarks</w:t>
      </w:r>
      <w:r w:rsidR="00232504" w:rsidRPr="000440D8">
        <w:rPr>
          <w:rFonts w:ascii="Verdana" w:hAnsi="Verdana"/>
          <w:sz w:val="20"/>
          <w:szCs w:val="20"/>
        </w:rPr>
        <w:t xml:space="preserve"> using </w:t>
      </w:r>
      <w:r w:rsidRPr="000440D8">
        <w:rPr>
          <w:rFonts w:ascii="Verdana" w:hAnsi="Verdana"/>
          <w:sz w:val="20"/>
          <w:szCs w:val="20"/>
        </w:rPr>
        <w:t>surveys</w:t>
      </w:r>
    </w:p>
    <w:p w:rsidR="00020420" w:rsidRDefault="00C124CD" w:rsidP="00020420">
      <w:pPr>
        <w:numPr>
          <w:ilvl w:val="1"/>
          <w:numId w:val="19"/>
        </w:numPr>
        <w:rPr>
          <w:rFonts w:ascii="Verdana" w:hAnsi="Verdana"/>
          <w:sz w:val="20"/>
          <w:szCs w:val="20"/>
        </w:rPr>
      </w:pPr>
      <w:r w:rsidRPr="000440D8">
        <w:rPr>
          <w:rFonts w:ascii="Verdana" w:hAnsi="Verdana"/>
          <w:sz w:val="20"/>
          <w:szCs w:val="20"/>
        </w:rPr>
        <w:t>Develop a working budget for the depar</w:t>
      </w:r>
      <w:r w:rsidR="00232504" w:rsidRPr="000440D8">
        <w:rPr>
          <w:rFonts w:ascii="Verdana" w:hAnsi="Verdana"/>
          <w:sz w:val="20"/>
          <w:szCs w:val="20"/>
        </w:rPr>
        <w:t xml:space="preserve">tment that will reflect </w:t>
      </w:r>
      <w:r w:rsidRPr="000440D8">
        <w:rPr>
          <w:rFonts w:ascii="Verdana" w:hAnsi="Verdana"/>
          <w:sz w:val="20"/>
          <w:szCs w:val="20"/>
        </w:rPr>
        <w:t>adequate compensation for the SHS coordinator based on qualification and 30hours of service</w:t>
      </w:r>
      <w:r w:rsidR="00232504" w:rsidRPr="000440D8">
        <w:rPr>
          <w:rFonts w:ascii="Verdana" w:hAnsi="Verdana"/>
          <w:sz w:val="20"/>
          <w:szCs w:val="20"/>
        </w:rPr>
        <w:t xml:space="preserve"> per week</w:t>
      </w:r>
      <w:r w:rsidRPr="000440D8">
        <w:rPr>
          <w:rFonts w:ascii="Verdana" w:hAnsi="Verdana"/>
          <w:sz w:val="20"/>
          <w:szCs w:val="20"/>
        </w:rPr>
        <w:t>.</w:t>
      </w:r>
    </w:p>
    <w:p w:rsidR="00020420" w:rsidRDefault="00020420" w:rsidP="00020420">
      <w:pPr>
        <w:ind w:left="1440"/>
        <w:rPr>
          <w:rFonts w:ascii="Verdana" w:hAnsi="Verdana"/>
          <w:sz w:val="20"/>
          <w:szCs w:val="20"/>
        </w:rPr>
      </w:pPr>
    </w:p>
    <w:p w:rsidR="00020420" w:rsidRDefault="00020420" w:rsidP="00020420">
      <w:pPr>
        <w:ind w:left="1440"/>
        <w:rPr>
          <w:rFonts w:ascii="Verdana" w:hAnsi="Verdana"/>
          <w:b/>
          <w:iCs/>
          <w:sz w:val="20"/>
          <w:szCs w:val="20"/>
        </w:rPr>
      </w:pPr>
    </w:p>
    <w:p w:rsidR="00020420" w:rsidRDefault="00020420" w:rsidP="00020420">
      <w:pPr>
        <w:ind w:left="1440"/>
        <w:rPr>
          <w:rFonts w:ascii="Verdana" w:hAnsi="Verdana"/>
          <w:b/>
          <w:iCs/>
          <w:sz w:val="20"/>
          <w:szCs w:val="20"/>
        </w:rPr>
      </w:pPr>
    </w:p>
    <w:p w:rsidR="00020420" w:rsidRDefault="00020420" w:rsidP="00020420">
      <w:pPr>
        <w:ind w:left="1440"/>
        <w:rPr>
          <w:rFonts w:ascii="Verdana" w:hAnsi="Verdana"/>
          <w:b/>
          <w:iCs/>
          <w:sz w:val="20"/>
          <w:szCs w:val="20"/>
        </w:rPr>
      </w:pPr>
    </w:p>
    <w:p w:rsidR="00020420" w:rsidRDefault="00020420" w:rsidP="00020420">
      <w:pPr>
        <w:ind w:left="1440"/>
        <w:rPr>
          <w:rFonts w:ascii="Verdana" w:hAnsi="Verdana"/>
          <w:b/>
          <w:iCs/>
          <w:sz w:val="20"/>
          <w:szCs w:val="20"/>
        </w:rPr>
      </w:pPr>
    </w:p>
    <w:p w:rsidR="000440D8" w:rsidRPr="00020420" w:rsidRDefault="00020420" w:rsidP="00671942">
      <w:pPr>
        <w:ind w:firstLine="90"/>
        <w:rPr>
          <w:rFonts w:ascii="Verdana" w:hAnsi="Verdana"/>
          <w:sz w:val="20"/>
          <w:szCs w:val="20"/>
        </w:rPr>
      </w:pPr>
      <w:r>
        <w:rPr>
          <w:rFonts w:ascii="Verdana" w:hAnsi="Verdana"/>
          <w:b/>
          <w:iCs/>
          <w:sz w:val="20"/>
          <w:szCs w:val="20"/>
        </w:rPr>
        <w:lastRenderedPageBreak/>
        <w:t>VII.</w:t>
      </w:r>
      <w:r>
        <w:rPr>
          <w:rFonts w:ascii="Verdana" w:hAnsi="Verdana"/>
          <w:b/>
          <w:iCs/>
          <w:sz w:val="20"/>
          <w:szCs w:val="20"/>
        </w:rPr>
        <w:tab/>
      </w:r>
      <w:r w:rsidR="000440D8" w:rsidRPr="00020420">
        <w:rPr>
          <w:rFonts w:ascii="Verdana" w:hAnsi="Verdana"/>
          <w:b/>
          <w:iCs/>
          <w:sz w:val="20"/>
          <w:szCs w:val="20"/>
        </w:rPr>
        <w:t>PROGRAM REVIEW ADDENDUM</w:t>
      </w:r>
    </w:p>
    <w:p w:rsidR="000440D8" w:rsidRPr="000440D8" w:rsidRDefault="000440D8" w:rsidP="000440D8">
      <w:pPr>
        <w:jc w:val="center"/>
        <w:rPr>
          <w:rFonts w:ascii="Verdana" w:hAnsi="Verdana"/>
          <w:b/>
          <w:iCs/>
          <w:sz w:val="20"/>
          <w:szCs w:val="20"/>
        </w:rPr>
      </w:pPr>
    </w:p>
    <w:p w:rsidR="000440D8" w:rsidRPr="000440D8" w:rsidRDefault="000440D8" w:rsidP="000440D8">
      <w:pPr>
        <w:rPr>
          <w:rFonts w:ascii="Verdana" w:hAnsi="Verdana"/>
          <w:iCs/>
          <w:sz w:val="20"/>
          <w:szCs w:val="20"/>
        </w:rPr>
      </w:pPr>
    </w:p>
    <w:p w:rsidR="000440D8" w:rsidRPr="000440D8" w:rsidRDefault="000440D8" w:rsidP="000440D8">
      <w:pPr>
        <w:rPr>
          <w:rFonts w:ascii="Verdana" w:hAnsi="Verdana"/>
          <w:iCs/>
          <w:sz w:val="20"/>
          <w:szCs w:val="20"/>
        </w:rPr>
      </w:pPr>
      <w:r w:rsidRPr="000440D8">
        <w:rPr>
          <w:rFonts w:ascii="Verdana" w:hAnsi="Verdana"/>
          <w:b/>
          <w:bCs/>
          <w:iCs/>
          <w:sz w:val="20"/>
          <w:szCs w:val="20"/>
        </w:rPr>
        <w:t>(1)</w:t>
      </w:r>
      <w:r w:rsidR="00671942">
        <w:rPr>
          <w:rFonts w:ascii="Verdana" w:hAnsi="Verdana"/>
          <w:b/>
          <w:bCs/>
          <w:iCs/>
          <w:sz w:val="20"/>
          <w:szCs w:val="20"/>
        </w:rPr>
        <w:t xml:space="preserve">  </w:t>
      </w:r>
      <w:r w:rsidRPr="000440D8">
        <w:rPr>
          <w:rFonts w:ascii="Verdana" w:hAnsi="Verdana"/>
          <w:b/>
          <w:bCs/>
          <w:iCs/>
          <w:sz w:val="20"/>
          <w:szCs w:val="20"/>
        </w:rPr>
        <w:t xml:space="preserve">COA will </w:t>
      </w:r>
      <w:r w:rsidRPr="000440D8">
        <w:rPr>
          <w:rFonts w:ascii="Verdana" w:hAnsi="Verdana"/>
          <w:b/>
          <w:bCs/>
          <w:iCs/>
          <w:sz w:val="20"/>
          <w:szCs w:val="20"/>
          <w:u w:val="single"/>
        </w:rPr>
        <w:t>fully</w:t>
      </w:r>
      <w:r w:rsidRPr="000440D8">
        <w:rPr>
          <w:rFonts w:ascii="Verdana" w:hAnsi="Verdana"/>
          <w:b/>
          <w:bCs/>
          <w:iCs/>
          <w:sz w:val="20"/>
          <w:szCs w:val="20"/>
        </w:rPr>
        <w:t xml:space="preserve"> evaluate and assess the impact of recent District financial decisions </w:t>
      </w:r>
      <w:r w:rsidRPr="000440D8">
        <w:rPr>
          <w:rFonts w:ascii="Verdana" w:hAnsi="Verdana"/>
          <w:b/>
          <w:iCs/>
          <w:sz w:val="20"/>
          <w:szCs w:val="20"/>
        </w:rPr>
        <w:t>on the colleges’ ability to sustain educational programs and services.</w:t>
      </w:r>
      <w:r w:rsidRPr="000440D8">
        <w:rPr>
          <w:rFonts w:ascii="Verdana" w:hAnsi="Verdana"/>
          <w:iCs/>
          <w:sz w:val="20"/>
          <w:szCs w:val="20"/>
        </w:rPr>
        <w:t xml:space="preserve">  </w:t>
      </w:r>
    </w:p>
    <w:p w:rsidR="00671942" w:rsidRPr="00671942" w:rsidRDefault="00671942" w:rsidP="00671942">
      <w:pPr>
        <w:pStyle w:val="ListParagraph"/>
        <w:rPr>
          <w:rFonts w:ascii="Verdana" w:hAnsi="Verdana"/>
          <w:iCs/>
          <w:sz w:val="20"/>
          <w:szCs w:val="20"/>
        </w:rPr>
      </w:pPr>
    </w:p>
    <w:p w:rsidR="000440D8" w:rsidRPr="000440D8" w:rsidRDefault="000440D8" w:rsidP="000440D8">
      <w:pPr>
        <w:pStyle w:val="ListParagraph"/>
        <w:numPr>
          <w:ilvl w:val="0"/>
          <w:numId w:val="31"/>
        </w:numPr>
        <w:rPr>
          <w:rFonts w:ascii="Verdana" w:hAnsi="Verdana"/>
          <w:iCs/>
          <w:sz w:val="20"/>
          <w:szCs w:val="20"/>
        </w:rPr>
      </w:pPr>
      <w:r w:rsidRPr="000440D8">
        <w:rPr>
          <w:rFonts w:ascii="Verdana" w:hAnsi="Verdana"/>
          <w:sz w:val="20"/>
          <w:szCs w:val="20"/>
        </w:rPr>
        <w:t>Assess how the cuts were made, evaluate the effectiveness of how it has impacted our programs- was it the best way to make reductions (assess, reflect, and plan)?</w:t>
      </w:r>
    </w:p>
    <w:p w:rsidR="000440D8" w:rsidRPr="000440D8" w:rsidRDefault="000440D8" w:rsidP="000440D8">
      <w:pPr>
        <w:pStyle w:val="ListParagraph"/>
        <w:rPr>
          <w:rFonts w:ascii="Verdana" w:hAnsi="Verdana"/>
          <w:iCs/>
          <w:sz w:val="20"/>
          <w:szCs w:val="20"/>
        </w:rPr>
      </w:pPr>
    </w:p>
    <w:p w:rsidR="000440D8" w:rsidRPr="000440D8" w:rsidRDefault="000440D8" w:rsidP="000440D8">
      <w:pPr>
        <w:ind w:left="720"/>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xml:space="preserve"> The current campus nurse was not involved in the making the cut. Since the SHS was not open for most of 2011-2012, the plan is to evaluate the impact of SHS in the 2012 -2013 academic year. Presently, the operational and financial needs of SHS are minimal. SHS has all the supplies it needs to </w:t>
      </w:r>
      <w:proofErr w:type="gramStart"/>
      <w:r w:rsidRPr="000440D8">
        <w:rPr>
          <w:rFonts w:ascii="Verdana" w:hAnsi="Verdana"/>
          <w:iCs/>
          <w:sz w:val="20"/>
          <w:szCs w:val="20"/>
        </w:rPr>
        <w:t>operates</w:t>
      </w:r>
      <w:proofErr w:type="gramEnd"/>
      <w:r w:rsidRPr="000440D8">
        <w:rPr>
          <w:rFonts w:ascii="Verdana" w:hAnsi="Verdana"/>
          <w:iCs/>
          <w:sz w:val="20"/>
          <w:szCs w:val="20"/>
        </w:rPr>
        <w:t xml:space="preserve"> adequately. The issue of how the department will be coordinated is still pending. However, the Peralta Health Service Director report will provide further explanation as she was involved in the financial decision making process.  </w:t>
      </w:r>
    </w:p>
    <w:p w:rsidR="000440D8" w:rsidRPr="000440D8" w:rsidRDefault="000440D8" w:rsidP="000440D8">
      <w:pPr>
        <w:pStyle w:val="ListParagraph"/>
        <w:numPr>
          <w:ilvl w:val="0"/>
          <w:numId w:val="31"/>
        </w:numPr>
        <w:rPr>
          <w:rFonts w:ascii="Verdana" w:hAnsi="Verdana"/>
          <w:iCs/>
          <w:sz w:val="20"/>
          <w:szCs w:val="20"/>
        </w:rPr>
      </w:pPr>
      <w:r w:rsidRPr="000440D8">
        <w:rPr>
          <w:rFonts w:ascii="Verdana" w:hAnsi="Verdana"/>
          <w:iCs/>
          <w:sz w:val="20"/>
          <w:szCs w:val="20"/>
        </w:rPr>
        <w:t xml:space="preserve">What were the processes used to make decisions about reductions, eliminations, or changes? </w:t>
      </w:r>
      <w:r w:rsidRPr="000440D8">
        <w:rPr>
          <w:rFonts w:ascii="Verdana" w:hAnsi="Verdana"/>
          <w:sz w:val="20"/>
          <w:szCs w:val="20"/>
        </w:rPr>
        <w:t>Assess what went well with the process and what needs improving-codify the process with improvements.</w:t>
      </w:r>
    </w:p>
    <w:p w:rsidR="000440D8" w:rsidRPr="000440D8" w:rsidRDefault="000440D8" w:rsidP="000440D8">
      <w:pPr>
        <w:pStyle w:val="ListParagraph"/>
        <w:rPr>
          <w:rFonts w:ascii="Verdana" w:hAnsi="Verdana"/>
          <w:iCs/>
          <w:sz w:val="20"/>
          <w:szCs w:val="20"/>
        </w:rPr>
      </w:pPr>
    </w:p>
    <w:p w:rsidR="000440D8" w:rsidRPr="000440D8" w:rsidRDefault="000440D8" w:rsidP="000440D8">
      <w:pPr>
        <w:ind w:left="720"/>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xml:space="preserve"> See above explanation.</w:t>
      </w:r>
    </w:p>
    <w:p w:rsidR="000440D8" w:rsidRPr="000440D8" w:rsidRDefault="000440D8" w:rsidP="000440D8">
      <w:pPr>
        <w:pStyle w:val="ListParagraph"/>
        <w:numPr>
          <w:ilvl w:val="0"/>
          <w:numId w:val="31"/>
        </w:numPr>
        <w:rPr>
          <w:rFonts w:ascii="Verdana" w:hAnsi="Verdana"/>
          <w:iCs/>
          <w:sz w:val="20"/>
          <w:szCs w:val="20"/>
        </w:rPr>
      </w:pPr>
      <w:r w:rsidRPr="000440D8">
        <w:rPr>
          <w:rFonts w:ascii="Verdana" w:hAnsi="Verdana"/>
          <w:sz w:val="20"/>
          <w:szCs w:val="20"/>
        </w:rPr>
        <w:t>W</w:t>
      </w:r>
      <w:r w:rsidRPr="000440D8">
        <w:rPr>
          <w:rFonts w:ascii="Verdana" w:hAnsi="Verdana"/>
          <w:iCs/>
          <w:sz w:val="20"/>
          <w:szCs w:val="20"/>
        </w:rPr>
        <w:t>hat services/positions were eliminated or reduced due to the financial decisions that were made.</w:t>
      </w:r>
    </w:p>
    <w:p w:rsidR="000440D8" w:rsidRPr="000440D8" w:rsidRDefault="000440D8" w:rsidP="000440D8">
      <w:pPr>
        <w:pStyle w:val="ListParagraph"/>
        <w:rPr>
          <w:rFonts w:ascii="Verdana" w:hAnsi="Verdana"/>
          <w:iCs/>
          <w:sz w:val="20"/>
          <w:szCs w:val="20"/>
        </w:rPr>
      </w:pPr>
    </w:p>
    <w:p w:rsidR="000440D8" w:rsidRPr="000440D8" w:rsidRDefault="000440D8" w:rsidP="000440D8">
      <w:pPr>
        <w:pStyle w:val="ListParagraph"/>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xml:space="preserve"> The SHS Coordinator position has not been filled. The campus nurse has been approved to work only 20 hours per week as the campus nurse, not as the coordinator.  Temporarily, she is acting as the coordinator which at times has been challenging with the given time.  </w:t>
      </w:r>
    </w:p>
    <w:p w:rsidR="000440D8" w:rsidRPr="000440D8" w:rsidRDefault="000440D8" w:rsidP="000440D8">
      <w:pPr>
        <w:rPr>
          <w:rFonts w:ascii="Verdana" w:hAnsi="Verdana"/>
          <w:iCs/>
          <w:sz w:val="20"/>
          <w:szCs w:val="20"/>
        </w:rPr>
      </w:pPr>
    </w:p>
    <w:p w:rsidR="000440D8" w:rsidRDefault="000440D8" w:rsidP="000440D8">
      <w:pPr>
        <w:rPr>
          <w:rFonts w:ascii="Verdana" w:hAnsi="Verdana"/>
          <w:b/>
          <w:bCs/>
          <w:iCs/>
          <w:sz w:val="20"/>
          <w:szCs w:val="20"/>
        </w:rPr>
      </w:pPr>
      <w:r w:rsidRPr="000440D8">
        <w:rPr>
          <w:rFonts w:ascii="Verdana" w:hAnsi="Verdana"/>
          <w:b/>
          <w:bCs/>
          <w:iCs/>
          <w:sz w:val="20"/>
          <w:szCs w:val="20"/>
        </w:rPr>
        <w:t xml:space="preserve"> (2) Provide Clarity on what specific impact the reductions or changes had on programs and services</w:t>
      </w:r>
    </w:p>
    <w:p w:rsidR="002255BD" w:rsidRPr="000440D8" w:rsidRDefault="002255BD" w:rsidP="000440D8">
      <w:pPr>
        <w:rPr>
          <w:rFonts w:ascii="Verdana" w:hAnsi="Verdana"/>
          <w:iCs/>
          <w:sz w:val="20"/>
          <w:szCs w:val="20"/>
        </w:rPr>
      </w:pPr>
    </w:p>
    <w:p w:rsidR="000440D8" w:rsidRPr="000440D8" w:rsidRDefault="000440D8" w:rsidP="000440D8">
      <w:pPr>
        <w:pStyle w:val="ListParagraph"/>
        <w:numPr>
          <w:ilvl w:val="0"/>
          <w:numId w:val="32"/>
        </w:numPr>
        <w:rPr>
          <w:rFonts w:ascii="Verdana" w:hAnsi="Verdana"/>
          <w:iCs/>
          <w:sz w:val="20"/>
          <w:szCs w:val="20"/>
        </w:rPr>
      </w:pPr>
      <w:r w:rsidRPr="000440D8">
        <w:rPr>
          <w:rFonts w:ascii="Verdana" w:hAnsi="Verdana"/>
          <w:iCs/>
          <w:sz w:val="20"/>
          <w:szCs w:val="20"/>
        </w:rPr>
        <w:t>What are the impacts of those reductions to our programs, services at the Department level and institutionally?</w:t>
      </w:r>
    </w:p>
    <w:p w:rsidR="000440D8" w:rsidRPr="000440D8" w:rsidRDefault="000440D8" w:rsidP="000440D8">
      <w:pPr>
        <w:pStyle w:val="ListParagraph"/>
        <w:rPr>
          <w:rFonts w:ascii="Verdana" w:hAnsi="Verdana"/>
          <w:iCs/>
          <w:sz w:val="20"/>
          <w:szCs w:val="20"/>
        </w:rPr>
      </w:pPr>
    </w:p>
    <w:p w:rsidR="000440D8" w:rsidRPr="000440D8" w:rsidRDefault="000440D8" w:rsidP="000440D8">
      <w:pPr>
        <w:pStyle w:val="ListParagraph"/>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During the past two months the number of students visiting SHS has increased compared to visit in April and May 2012 when the new campus nurse began to see students. With the limitation in hours (20 instead of 30 hours per week) SHS has been closed on several occasions while the campus nurse attends meetings, locates supplies, and coordinates services.</w:t>
      </w:r>
    </w:p>
    <w:p w:rsidR="000440D8" w:rsidRPr="000440D8" w:rsidRDefault="000440D8" w:rsidP="000440D8">
      <w:pPr>
        <w:pStyle w:val="ListParagraph"/>
        <w:rPr>
          <w:rFonts w:ascii="Verdana" w:hAnsi="Verdana"/>
          <w:iCs/>
          <w:sz w:val="20"/>
          <w:szCs w:val="20"/>
        </w:rPr>
      </w:pPr>
      <w:r w:rsidRPr="000440D8">
        <w:rPr>
          <w:rFonts w:ascii="Verdana" w:hAnsi="Verdana"/>
          <w:iCs/>
          <w:sz w:val="20"/>
          <w:szCs w:val="20"/>
        </w:rPr>
        <w:t xml:space="preserve">Several faculty and staff members have expressed concern over not having the college nurse available </w:t>
      </w:r>
      <w:proofErr w:type="gramStart"/>
      <w:r w:rsidRPr="000440D8">
        <w:rPr>
          <w:rFonts w:ascii="Verdana" w:hAnsi="Verdana"/>
          <w:iCs/>
          <w:sz w:val="20"/>
          <w:szCs w:val="20"/>
        </w:rPr>
        <w:t>at  least</w:t>
      </w:r>
      <w:proofErr w:type="gramEnd"/>
      <w:r w:rsidRPr="000440D8">
        <w:rPr>
          <w:rFonts w:ascii="Verdana" w:hAnsi="Verdana"/>
          <w:iCs/>
          <w:sz w:val="20"/>
          <w:szCs w:val="20"/>
        </w:rPr>
        <w:t xml:space="preserve"> four days a week or to be able to run to their class rooms to attend to emergencies.   </w:t>
      </w:r>
    </w:p>
    <w:p w:rsidR="000440D8" w:rsidRPr="000440D8" w:rsidRDefault="000440D8" w:rsidP="000440D8">
      <w:pPr>
        <w:pStyle w:val="ListParagraph"/>
        <w:rPr>
          <w:rFonts w:ascii="Verdana" w:hAnsi="Verdana"/>
          <w:iCs/>
          <w:sz w:val="20"/>
          <w:szCs w:val="20"/>
        </w:rPr>
      </w:pPr>
    </w:p>
    <w:p w:rsidR="000440D8" w:rsidRPr="000440D8" w:rsidRDefault="000440D8" w:rsidP="000440D8">
      <w:pPr>
        <w:pStyle w:val="ListParagraph"/>
        <w:numPr>
          <w:ilvl w:val="0"/>
          <w:numId w:val="32"/>
        </w:numPr>
        <w:rPr>
          <w:rFonts w:ascii="Verdana" w:hAnsi="Verdana"/>
          <w:iCs/>
          <w:sz w:val="20"/>
          <w:szCs w:val="20"/>
        </w:rPr>
      </w:pPr>
      <w:r w:rsidRPr="000440D8">
        <w:rPr>
          <w:rFonts w:ascii="Verdana" w:hAnsi="Verdana"/>
          <w:iCs/>
          <w:sz w:val="20"/>
          <w:szCs w:val="20"/>
        </w:rPr>
        <w:t>What are there any positive aspects to the reductions?</w:t>
      </w:r>
    </w:p>
    <w:p w:rsidR="000440D8" w:rsidRPr="000440D8" w:rsidRDefault="000440D8" w:rsidP="000440D8">
      <w:pPr>
        <w:ind w:left="720"/>
        <w:rPr>
          <w:rFonts w:ascii="Verdana" w:hAnsi="Verdana"/>
          <w:iCs/>
          <w:sz w:val="20"/>
          <w:szCs w:val="20"/>
        </w:rPr>
      </w:pPr>
    </w:p>
    <w:p w:rsidR="000440D8" w:rsidRPr="000440D8" w:rsidRDefault="000440D8" w:rsidP="000440D8">
      <w:pPr>
        <w:ind w:left="720"/>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xml:space="preserve"> In the 2012-2013 annual report the positive aspects will be reported.  </w:t>
      </w:r>
    </w:p>
    <w:p w:rsidR="000440D8" w:rsidRPr="000440D8" w:rsidRDefault="000440D8" w:rsidP="000440D8">
      <w:pPr>
        <w:ind w:left="720"/>
        <w:rPr>
          <w:rFonts w:ascii="Verdana" w:hAnsi="Verdana"/>
          <w:iCs/>
          <w:sz w:val="20"/>
          <w:szCs w:val="20"/>
        </w:rPr>
      </w:pPr>
    </w:p>
    <w:p w:rsidR="000440D8" w:rsidRDefault="000440D8" w:rsidP="000440D8">
      <w:pPr>
        <w:rPr>
          <w:rFonts w:ascii="Verdana" w:hAnsi="Verdana"/>
          <w:b/>
          <w:bCs/>
          <w:iCs/>
          <w:sz w:val="20"/>
          <w:szCs w:val="20"/>
        </w:rPr>
      </w:pPr>
      <w:r w:rsidRPr="000440D8">
        <w:rPr>
          <w:rFonts w:ascii="Verdana" w:hAnsi="Verdana"/>
          <w:b/>
          <w:bCs/>
          <w:iCs/>
          <w:sz w:val="20"/>
          <w:szCs w:val="20"/>
        </w:rPr>
        <w:t xml:space="preserve"> (3) </w:t>
      </w:r>
      <w:r w:rsidR="002255BD">
        <w:rPr>
          <w:rFonts w:ascii="Verdana" w:hAnsi="Verdana"/>
          <w:b/>
          <w:bCs/>
          <w:iCs/>
          <w:sz w:val="20"/>
          <w:szCs w:val="20"/>
        </w:rPr>
        <w:t xml:space="preserve">  </w:t>
      </w:r>
      <w:r w:rsidRPr="000440D8">
        <w:rPr>
          <w:rFonts w:ascii="Verdana" w:hAnsi="Verdana"/>
          <w:b/>
          <w:bCs/>
          <w:iCs/>
          <w:sz w:val="20"/>
          <w:szCs w:val="20"/>
        </w:rPr>
        <w:t xml:space="preserve">Describe the future impact of those reductions and changes will be at each college. </w:t>
      </w:r>
    </w:p>
    <w:p w:rsidR="002255BD" w:rsidRPr="000440D8" w:rsidRDefault="002255BD" w:rsidP="000440D8">
      <w:pPr>
        <w:rPr>
          <w:rFonts w:ascii="Verdana" w:hAnsi="Verdana"/>
          <w:b/>
          <w:bCs/>
          <w:iCs/>
          <w:sz w:val="20"/>
          <w:szCs w:val="20"/>
        </w:rPr>
      </w:pPr>
    </w:p>
    <w:p w:rsidR="000440D8" w:rsidRPr="000440D8" w:rsidRDefault="000440D8" w:rsidP="000440D8">
      <w:pPr>
        <w:pStyle w:val="ListParagraph"/>
        <w:numPr>
          <w:ilvl w:val="0"/>
          <w:numId w:val="33"/>
        </w:numPr>
        <w:rPr>
          <w:rFonts w:ascii="Verdana" w:hAnsi="Verdana"/>
          <w:bCs/>
          <w:iCs/>
          <w:sz w:val="20"/>
          <w:szCs w:val="20"/>
        </w:rPr>
      </w:pPr>
      <w:r w:rsidRPr="000440D8">
        <w:rPr>
          <w:rFonts w:ascii="Verdana" w:hAnsi="Verdana"/>
          <w:bCs/>
          <w:iCs/>
          <w:sz w:val="20"/>
          <w:szCs w:val="20"/>
        </w:rPr>
        <w:t>What are our plans going forward to deal with the reductions?</w:t>
      </w:r>
    </w:p>
    <w:p w:rsidR="000440D8" w:rsidRPr="000440D8" w:rsidRDefault="000440D8" w:rsidP="000440D8">
      <w:pPr>
        <w:pStyle w:val="ListParagraph"/>
        <w:rPr>
          <w:rFonts w:ascii="Verdana" w:hAnsi="Verdana"/>
          <w:bCs/>
          <w:iCs/>
          <w:sz w:val="20"/>
          <w:szCs w:val="20"/>
        </w:rPr>
      </w:pPr>
    </w:p>
    <w:p w:rsidR="000440D8" w:rsidRPr="000440D8" w:rsidRDefault="000440D8" w:rsidP="000440D8">
      <w:pPr>
        <w:pStyle w:val="ListParagraph"/>
        <w:rPr>
          <w:rFonts w:ascii="Verdana" w:hAnsi="Verdana"/>
          <w:bCs/>
          <w:iCs/>
          <w:sz w:val="20"/>
          <w:szCs w:val="20"/>
        </w:rPr>
      </w:pPr>
      <w:r w:rsidRPr="000440D8">
        <w:rPr>
          <w:rFonts w:ascii="Verdana" w:hAnsi="Verdana"/>
          <w:bCs/>
          <w:iCs/>
          <w:sz w:val="20"/>
          <w:szCs w:val="20"/>
        </w:rPr>
        <w:t>Response: The current plans are</w:t>
      </w:r>
    </w:p>
    <w:p w:rsidR="000440D8" w:rsidRPr="000440D8" w:rsidRDefault="000440D8" w:rsidP="000440D8">
      <w:pPr>
        <w:pStyle w:val="ListParagraph"/>
        <w:numPr>
          <w:ilvl w:val="0"/>
          <w:numId w:val="34"/>
        </w:numPr>
        <w:rPr>
          <w:rFonts w:ascii="Verdana" w:hAnsi="Verdana"/>
          <w:bCs/>
          <w:iCs/>
          <w:sz w:val="20"/>
          <w:szCs w:val="20"/>
        </w:rPr>
      </w:pPr>
      <w:r w:rsidRPr="000440D8">
        <w:rPr>
          <w:rFonts w:ascii="Verdana" w:hAnsi="Verdana"/>
          <w:bCs/>
          <w:iCs/>
          <w:sz w:val="20"/>
          <w:szCs w:val="20"/>
        </w:rPr>
        <w:t>Request additional hours for the college nurse</w:t>
      </w:r>
    </w:p>
    <w:p w:rsidR="000440D8" w:rsidRPr="000440D8" w:rsidRDefault="000440D8" w:rsidP="000440D8">
      <w:pPr>
        <w:pStyle w:val="ListParagraph"/>
        <w:numPr>
          <w:ilvl w:val="0"/>
          <w:numId w:val="34"/>
        </w:numPr>
        <w:rPr>
          <w:rFonts w:ascii="Verdana" w:hAnsi="Verdana"/>
          <w:bCs/>
          <w:iCs/>
          <w:sz w:val="20"/>
          <w:szCs w:val="20"/>
        </w:rPr>
      </w:pPr>
      <w:r w:rsidRPr="000440D8">
        <w:rPr>
          <w:rFonts w:ascii="Verdana" w:hAnsi="Verdana"/>
          <w:bCs/>
          <w:iCs/>
          <w:sz w:val="20"/>
          <w:szCs w:val="20"/>
        </w:rPr>
        <w:lastRenderedPageBreak/>
        <w:t>Hire a COA Health Service Coordinator</w:t>
      </w:r>
    </w:p>
    <w:p w:rsidR="000440D8" w:rsidRPr="000440D8" w:rsidRDefault="000440D8" w:rsidP="000440D8">
      <w:pPr>
        <w:pStyle w:val="ListParagraph"/>
        <w:numPr>
          <w:ilvl w:val="0"/>
          <w:numId w:val="34"/>
        </w:numPr>
        <w:rPr>
          <w:rFonts w:ascii="Verdana" w:hAnsi="Verdana"/>
          <w:bCs/>
          <w:iCs/>
          <w:sz w:val="20"/>
          <w:szCs w:val="20"/>
        </w:rPr>
      </w:pPr>
      <w:r w:rsidRPr="000440D8">
        <w:rPr>
          <w:rFonts w:ascii="Verdana" w:hAnsi="Verdana"/>
          <w:bCs/>
          <w:iCs/>
          <w:sz w:val="20"/>
          <w:szCs w:val="20"/>
        </w:rPr>
        <w:t xml:space="preserve">Re –organization of the weekly schedule  </w:t>
      </w:r>
    </w:p>
    <w:p w:rsidR="000440D8" w:rsidRPr="000440D8" w:rsidRDefault="000440D8" w:rsidP="000440D8">
      <w:pPr>
        <w:pStyle w:val="ListParagraph"/>
        <w:rPr>
          <w:rFonts w:ascii="Verdana" w:hAnsi="Verdana"/>
          <w:bCs/>
          <w:iCs/>
          <w:sz w:val="20"/>
          <w:szCs w:val="20"/>
        </w:rPr>
      </w:pPr>
    </w:p>
    <w:p w:rsidR="000440D8" w:rsidRPr="000440D8" w:rsidRDefault="000440D8" w:rsidP="000440D8">
      <w:pPr>
        <w:pStyle w:val="ListParagraph"/>
        <w:rPr>
          <w:rFonts w:ascii="Verdana" w:hAnsi="Verdana"/>
          <w:bCs/>
          <w:iCs/>
          <w:sz w:val="20"/>
          <w:szCs w:val="20"/>
        </w:rPr>
      </w:pPr>
      <w:r w:rsidRPr="000440D8">
        <w:rPr>
          <w:rFonts w:ascii="Verdana" w:hAnsi="Verdana"/>
          <w:b/>
          <w:bCs/>
          <w:iCs/>
          <w:sz w:val="20"/>
          <w:szCs w:val="20"/>
        </w:rPr>
        <w:t>Evidence:</w:t>
      </w:r>
      <w:r w:rsidRPr="000440D8">
        <w:rPr>
          <w:rFonts w:ascii="Verdana" w:hAnsi="Verdana"/>
          <w:bCs/>
          <w:iCs/>
          <w:sz w:val="20"/>
          <w:szCs w:val="20"/>
        </w:rPr>
        <w:t xml:space="preserve"> See current schedule</w:t>
      </w:r>
    </w:p>
    <w:p w:rsidR="000440D8" w:rsidRPr="000440D8" w:rsidRDefault="000440D8" w:rsidP="000440D8">
      <w:pPr>
        <w:pStyle w:val="ListParagraph"/>
        <w:rPr>
          <w:rFonts w:ascii="Verdana" w:hAnsi="Verdana"/>
          <w:bCs/>
          <w:iCs/>
          <w:sz w:val="20"/>
          <w:szCs w:val="20"/>
        </w:rPr>
      </w:pPr>
    </w:p>
    <w:p w:rsidR="000440D8" w:rsidRPr="000440D8" w:rsidRDefault="000440D8" w:rsidP="000440D8">
      <w:pPr>
        <w:pStyle w:val="ListParagraph"/>
        <w:numPr>
          <w:ilvl w:val="0"/>
          <w:numId w:val="33"/>
        </w:numPr>
        <w:rPr>
          <w:rFonts w:ascii="Verdana" w:hAnsi="Verdana"/>
          <w:bCs/>
          <w:iCs/>
          <w:sz w:val="20"/>
          <w:szCs w:val="20"/>
        </w:rPr>
      </w:pPr>
      <w:r w:rsidRPr="000440D8">
        <w:rPr>
          <w:rFonts w:ascii="Verdana" w:hAnsi="Verdana"/>
          <w:bCs/>
          <w:iCs/>
          <w:sz w:val="20"/>
          <w:szCs w:val="20"/>
        </w:rPr>
        <w:t>Identify the opportunities to streamline our curriculum and programs.</w:t>
      </w:r>
    </w:p>
    <w:p w:rsidR="000440D8" w:rsidRPr="000440D8" w:rsidRDefault="000440D8" w:rsidP="000440D8">
      <w:pPr>
        <w:pStyle w:val="ListParagraph"/>
        <w:rPr>
          <w:rFonts w:ascii="Verdana" w:hAnsi="Verdana"/>
          <w:bCs/>
          <w:iCs/>
          <w:sz w:val="20"/>
          <w:szCs w:val="20"/>
        </w:rPr>
      </w:pPr>
    </w:p>
    <w:p w:rsidR="000440D8" w:rsidRPr="000440D8" w:rsidRDefault="000440D8" w:rsidP="000440D8">
      <w:pPr>
        <w:pStyle w:val="ListParagraph"/>
        <w:rPr>
          <w:rFonts w:ascii="Verdana" w:hAnsi="Verdana"/>
          <w:bCs/>
          <w:iCs/>
          <w:sz w:val="20"/>
          <w:szCs w:val="20"/>
        </w:rPr>
      </w:pPr>
      <w:r w:rsidRPr="000440D8">
        <w:rPr>
          <w:rFonts w:ascii="Verdana" w:hAnsi="Verdana"/>
          <w:b/>
          <w:bCs/>
          <w:iCs/>
          <w:sz w:val="20"/>
          <w:szCs w:val="20"/>
        </w:rPr>
        <w:t>Response:</w:t>
      </w:r>
      <w:r w:rsidRPr="000440D8">
        <w:rPr>
          <w:rFonts w:ascii="Verdana" w:hAnsi="Verdana"/>
          <w:bCs/>
          <w:iCs/>
          <w:sz w:val="20"/>
          <w:szCs w:val="20"/>
        </w:rPr>
        <w:t xml:space="preserve"> Laney College which is about five miles from COA has services that can be shared. </w:t>
      </w:r>
    </w:p>
    <w:p w:rsidR="000440D8" w:rsidRPr="000440D8" w:rsidRDefault="000440D8" w:rsidP="000440D8">
      <w:pPr>
        <w:rPr>
          <w:rFonts w:ascii="Verdana" w:hAnsi="Verdana"/>
          <w:iCs/>
          <w:sz w:val="20"/>
          <w:szCs w:val="20"/>
        </w:rPr>
      </w:pPr>
    </w:p>
    <w:p w:rsidR="000440D8" w:rsidRDefault="000440D8" w:rsidP="000440D8">
      <w:pPr>
        <w:rPr>
          <w:rFonts w:ascii="Verdana" w:hAnsi="Verdana"/>
          <w:iCs/>
          <w:sz w:val="20"/>
          <w:szCs w:val="20"/>
        </w:rPr>
      </w:pPr>
      <w:r w:rsidRPr="000440D8">
        <w:rPr>
          <w:rFonts w:ascii="Verdana" w:hAnsi="Verdana"/>
          <w:b/>
          <w:bCs/>
          <w:iCs/>
          <w:sz w:val="20"/>
          <w:szCs w:val="20"/>
        </w:rPr>
        <w:t xml:space="preserve"> (4) </w:t>
      </w:r>
      <w:r w:rsidR="002255BD">
        <w:rPr>
          <w:rFonts w:ascii="Verdana" w:hAnsi="Verdana"/>
          <w:b/>
          <w:bCs/>
          <w:iCs/>
          <w:sz w:val="20"/>
          <w:szCs w:val="20"/>
        </w:rPr>
        <w:t xml:space="preserve"> </w:t>
      </w:r>
      <w:r w:rsidRPr="000440D8">
        <w:rPr>
          <w:rFonts w:ascii="Verdana" w:hAnsi="Verdana"/>
          <w:b/>
          <w:bCs/>
          <w:iCs/>
          <w:sz w:val="20"/>
          <w:szCs w:val="20"/>
        </w:rPr>
        <w:t xml:space="preserve">COA will provide an analysis of staff sufficiency and the quality of educational programs and services </w:t>
      </w:r>
      <w:r w:rsidRPr="000440D8">
        <w:rPr>
          <w:rFonts w:ascii="Verdana" w:hAnsi="Verdana"/>
          <w:b/>
          <w:bCs/>
          <w:iCs/>
          <w:sz w:val="20"/>
          <w:szCs w:val="20"/>
          <w:u w:val="single"/>
        </w:rPr>
        <w:t>before</w:t>
      </w:r>
      <w:r w:rsidRPr="000440D8">
        <w:rPr>
          <w:rFonts w:ascii="Verdana" w:hAnsi="Verdana"/>
          <w:b/>
          <w:bCs/>
          <w:iCs/>
          <w:sz w:val="20"/>
          <w:szCs w:val="20"/>
        </w:rPr>
        <w:t xml:space="preserve"> and </w:t>
      </w:r>
      <w:r w:rsidRPr="000440D8">
        <w:rPr>
          <w:rFonts w:ascii="Verdana" w:hAnsi="Verdana"/>
          <w:b/>
          <w:bCs/>
          <w:iCs/>
          <w:sz w:val="20"/>
          <w:szCs w:val="20"/>
          <w:u w:val="single"/>
        </w:rPr>
        <w:t>after</w:t>
      </w:r>
      <w:r w:rsidRPr="000440D8">
        <w:rPr>
          <w:rFonts w:ascii="Verdana" w:hAnsi="Verdana"/>
          <w:b/>
          <w:bCs/>
          <w:iCs/>
          <w:sz w:val="20"/>
          <w:szCs w:val="20"/>
        </w:rPr>
        <w:t xml:space="preserve"> budget reductions</w:t>
      </w:r>
      <w:r w:rsidRPr="000440D8">
        <w:rPr>
          <w:rFonts w:ascii="Verdana" w:hAnsi="Verdana"/>
          <w:iCs/>
          <w:sz w:val="20"/>
          <w:szCs w:val="20"/>
        </w:rPr>
        <w:t>.</w:t>
      </w:r>
      <w:r w:rsidR="002255BD">
        <w:rPr>
          <w:rFonts w:ascii="Verdana" w:hAnsi="Verdana"/>
          <w:iCs/>
          <w:sz w:val="20"/>
          <w:szCs w:val="20"/>
        </w:rPr>
        <w:t xml:space="preserve"> </w:t>
      </w:r>
    </w:p>
    <w:p w:rsidR="002255BD" w:rsidRPr="000440D8" w:rsidRDefault="002255BD" w:rsidP="000440D8">
      <w:pPr>
        <w:rPr>
          <w:rFonts w:ascii="Verdana" w:hAnsi="Verdana"/>
          <w:iCs/>
          <w:sz w:val="20"/>
          <w:szCs w:val="20"/>
        </w:rPr>
      </w:pPr>
    </w:p>
    <w:p w:rsidR="000440D8" w:rsidRPr="000440D8" w:rsidRDefault="000440D8" w:rsidP="000440D8">
      <w:pPr>
        <w:ind w:left="360"/>
        <w:rPr>
          <w:rFonts w:ascii="Verdana" w:hAnsi="Verdana"/>
          <w:iCs/>
          <w:sz w:val="20"/>
          <w:szCs w:val="20"/>
        </w:rPr>
      </w:pPr>
      <w:r w:rsidRPr="000440D8">
        <w:rPr>
          <w:rFonts w:ascii="Verdana" w:hAnsi="Verdana"/>
          <w:iCs/>
          <w:sz w:val="20"/>
          <w:szCs w:val="20"/>
        </w:rPr>
        <w:t>1.</w:t>
      </w:r>
      <w:r w:rsidRPr="000440D8">
        <w:rPr>
          <w:rFonts w:ascii="Verdana" w:hAnsi="Verdana"/>
          <w:iCs/>
          <w:sz w:val="20"/>
          <w:szCs w:val="20"/>
        </w:rPr>
        <w:tab/>
        <w:t>3 year longitudinal study of student success indicators: degree/certificate completion, success in subsequent courses, students meeting their educational goals.</w:t>
      </w:r>
    </w:p>
    <w:p w:rsidR="000440D8" w:rsidRDefault="000440D8" w:rsidP="000440D8">
      <w:pPr>
        <w:ind w:left="720"/>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N/A</w:t>
      </w:r>
    </w:p>
    <w:p w:rsidR="002255BD" w:rsidRPr="000440D8" w:rsidRDefault="002255BD" w:rsidP="000440D8">
      <w:pPr>
        <w:ind w:left="720"/>
        <w:rPr>
          <w:rFonts w:ascii="Verdana" w:hAnsi="Verdana"/>
          <w:iCs/>
          <w:sz w:val="20"/>
          <w:szCs w:val="20"/>
        </w:rPr>
      </w:pPr>
    </w:p>
    <w:p w:rsidR="000440D8" w:rsidRPr="000440D8" w:rsidRDefault="000440D8" w:rsidP="000440D8">
      <w:pPr>
        <w:ind w:left="360"/>
        <w:rPr>
          <w:rFonts w:ascii="Verdana" w:hAnsi="Verdana"/>
          <w:iCs/>
          <w:sz w:val="20"/>
          <w:szCs w:val="20"/>
        </w:rPr>
      </w:pPr>
      <w:r w:rsidRPr="000440D8">
        <w:rPr>
          <w:rFonts w:ascii="Verdana" w:hAnsi="Verdana"/>
          <w:iCs/>
          <w:sz w:val="20"/>
          <w:szCs w:val="20"/>
        </w:rPr>
        <w:t xml:space="preserve">2. </w:t>
      </w:r>
      <w:r w:rsidRPr="000440D8">
        <w:rPr>
          <w:rFonts w:ascii="Verdana" w:hAnsi="Verdana"/>
          <w:iCs/>
          <w:sz w:val="20"/>
          <w:szCs w:val="20"/>
        </w:rPr>
        <w:tab/>
        <w:t>3 year analysis of staffing levels-faculty, staff, administrators-are we maintaining goals established in our program reviews?</w:t>
      </w:r>
    </w:p>
    <w:p w:rsidR="000440D8" w:rsidRPr="000440D8" w:rsidRDefault="000440D8" w:rsidP="000440D8">
      <w:pPr>
        <w:ind w:left="720"/>
        <w:rPr>
          <w:rFonts w:ascii="Verdana" w:hAnsi="Verdana"/>
          <w:iCs/>
          <w:sz w:val="20"/>
          <w:szCs w:val="20"/>
        </w:rPr>
      </w:pPr>
      <w:r w:rsidRPr="000440D8">
        <w:rPr>
          <w:rFonts w:ascii="Verdana" w:hAnsi="Verdana"/>
          <w:b/>
          <w:iCs/>
          <w:sz w:val="20"/>
          <w:szCs w:val="20"/>
        </w:rPr>
        <w:t>Response:</w:t>
      </w:r>
      <w:r w:rsidRPr="000440D8">
        <w:rPr>
          <w:rFonts w:ascii="Verdana" w:hAnsi="Verdana"/>
          <w:iCs/>
          <w:sz w:val="20"/>
          <w:szCs w:val="20"/>
        </w:rPr>
        <w:t xml:space="preserve"> N/A</w:t>
      </w:r>
    </w:p>
    <w:p w:rsidR="000440D8" w:rsidRPr="000440D8" w:rsidRDefault="000440D8" w:rsidP="000440D8">
      <w:pPr>
        <w:pStyle w:val="ListParagraph"/>
        <w:rPr>
          <w:rFonts w:ascii="Verdana" w:hAnsi="Verdana"/>
          <w:sz w:val="20"/>
          <w:szCs w:val="20"/>
        </w:rPr>
      </w:pPr>
    </w:p>
    <w:p w:rsidR="000440D8" w:rsidRDefault="000440D8" w:rsidP="000440D8">
      <w:pPr>
        <w:rPr>
          <w:rFonts w:ascii="Verdana" w:hAnsi="Verdana"/>
          <w:b/>
          <w:bCs/>
          <w:iCs/>
          <w:sz w:val="20"/>
          <w:szCs w:val="20"/>
        </w:rPr>
      </w:pPr>
      <w:r w:rsidRPr="000440D8">
        <w:rPr>
          <w:rFonts w:ascii="Verdana" w:hAnsi="Verdana"/>
          <w:b/>
          <w:bCs/>
          <w:iCs/>
          <w:sz w:val="20"/>
          <w:szCs w:val="20"/>
        </w:rPr>
        <w:t xml:space="preserve">(5) Provide sufficient detail and evidence to evaluate the impact of these reductions on the overall educational quality of the college.  </w:t>
      </w:r>
    </w:p>
    <w:p w:rsidR="002255BD" w:rsidRPr="000440D8" w:rsidRDefault="002255BD" w:rsidP="000440D8">
      <w:pPr>
        <w:rPr>
          <w:rFonts w:ascii="Verdana" w:hAnsi="Verdana"/>
          <w:b/>
          <w:bCs/>
          <w:iCs/>
          <w:sz w:val="20"/>
          <w:szCs w:val="20"/>
        </w:rPr>
      </w:pPr>
    </w:p>
    <w:p w:rsidR="000440D8" w:rsidRPr="000440D8" w:rsidRDefault="000440D8" w:rsidP="000440D8">
      <w:pPr>
        <w:ind w:firstLine="720"/>
        <w:rPr>
          <w:rFonts w:ascii="Verdana" w:hAnsi="Verdana"/>
          <w:b/>
          <w:bCs/>
          <w:iCs/>
          <w:sz w:val="20"/>
          <w:szCs w:val="20"/>
        </w:rPr>
      </w:pPr>
      <w:r w:rsidRPr="000440D8">
        <w:rPr>
          <w:rFonts w:ascii="Verdana" w:hAnsi="Verdana"/>
          <w:bCs/>
          <w:iCs/>
          <w:sz w:val="20"/>
          <w:szCs w:val="20"/>
        </w:rPr>
        <w:t>We must use data to show the results of our evaluations and assessments are valid</w:t>
      </w:r>
      <w:r w:rsidRPr="000440D8">
        <w:rPr>
          <w:rFonts w:ascii="Verdana" w:hAnsi="Verdana"/>
          <w:b/>
          <w:bCs/>
          <w:iCs/>
          <w:sz w:val="20"/>
          <w:szCs w:val="20"/>
        </w:rPr>
        <w:t>.</w:t>
      </w:r>
    </w:p>
    <w:p w:rsidR="000440D8" w:rsidRPr="000440D8" w:rsidRDefault="000440D8" w:rsidP="000440D8">
      <w:pPr>
        <w:ind w:left="720"/>
        <w:rPr>
          <w:rFonts w:ascii="Verdana" w:hAnsi="Verdana"/>
          <w:bCs/>
          <w:iCs/>
          <w:sz w:val="20"/>
          <w:szCs w:val="20"/>
        </w:rPr>
      </w:pPr>
      <w:r w:rsidRPr="000440D8">
        <w:rPr>
          <w:rFonts w:ascii="Verdana" w:hAnsi="Verdana"/>
          <w:b/>
          <w:bCs/>
          <w:iCs/>
          <w:sz w:val="20"/>
          <w:szCs w:val="20"/>
        </w:rPr>
        <w:t xml:space="preserve">Response: </w:t>
      </w:r>
      <w:r w:rsidRPr="000440D8">
        <w:rPr>
          <w:rFonts w:ascii="Verdana" w:hAnsi="Verdana"/>
          <w:bCs/>
          <w:iCs/>
          <w:sz w:val="20"/>
          <w:szCs w:val="20"/>
        </w:rPr>
        <w:t xml:space="preserve">In collaboration with the Peralta Health Service Director SHS plans to conduct a survey before the end of the 2012 -2013 academic year to evaluate the overall impact of the reduction. Currently, no data is available. </w:t>
      </w:r>
    </w:p>
    <w:p w:rsidR="000440D8" w:rsidRPr="000440D8" w:rsidRDefault="000440D8" w:rsidP="000440D8">
      <w:pPr>
        <w:ind w:firstLine="720"/>
        <w:rPr>
          <w:rFonts w:ascii="Verdana" w:hAnsi="Verdana"/>
          <w:sz w:val="20"/>
          <w:szCs w:val="20"/>
        </w:rPr>
      </w:pPr>
      <w:r w:rsidRPr="000440D8">
        <w:rPr>
          <w:rFonts w:ascii="Verdana" w:hAnsi="Verdana"/>
          <w:b/>
          <w:bCs/>
          <w:iCs/>
          <w:sz w:val="20"/>
          <w:szCs w:val="20"/>
        </w:rPr>
        <w:t xml:space="preserve">  </w:t>
      </w:r>
    </w:p>
    <w:p w:rsidR="000440D8" w:rsidRDefault="000440D8" w:rsidP="000440D8">
      <w:pPr>
        <w:rPr>
          <w:rFonts w:ascii="Verdana" w:hAnsi="Verdana"/>
          <w:b/>
          <w:bCs/>
          <w:iCs/>
          <w:sz w:val="20"/>
          <w:szCs w:val="20"/>
        </w:rPr>
      </w:pPr>
      <w:r w:rsidRPr="000440D8">
        <w:rPr>
          <w:rFonts w:ascii="Verdana" w:hAnsi="Verdana"/>
          <w:b/>
          <w:bCs/>
          <w:iCs/>
          <w:sz w:val="20"/>
          <w:szCs w:val="20"/>
        </w:rPr>
        <w:t xml:space="preserve">(6) Describe how we intend to deal with any resulting negative impact. </w:t>
      </w:r>
    </w:p>
    <w:p w:rsidR="002255BD" w:rsidRPr="000440D8" w:rsidRDefault="002255BD" w:rsidP="000440D8">
      <w:pPr>
        <w:rPr>
          <w:rFonts w:ascii="Verdana" w:hAnsi="Verdana"/>
          <w:b/>
          <w:bCs/>
          <w:iCs/>
          <w:sz w:val="20"/>
          <w:szCs w:val="20"/>
        </w:rPr>
      </w:pPr>
    </w:p>
    <w:p w:rsidR="000440D8" w:rsidRPr="000440D8" w:rsidRDefault="000440D8" w:rsidP="000440D8">
      <w:pPr>
        <w:ind w:left="360"/>
        <w:rPr>
          <w:rFonts w:ascii="Verdana" w:hAnsi="Verdana"/>
          <w:bCs/>
          <w:iCs/>
          <w:sz w:val="20"/>
          <w:szCs w:val="20"/>
        </w:rPr>
      </w:pPr>
      <w:r w:rsidRPr="000440D8">
        <w:rPr>
          <w:rFonts w:ascii="Verdana" w:hAnsi="Verdana"/>
          <w:bCs/>
          <w:iCs/>
          <w:sz w:val="20"/>
          <w:szCs w:val="20"/>
        </w:rPr>
        <w:t>1.</w:t>
      </w:r>
      <w:r w:rsidRPr="000440D8">
        <w:rPr>
          <w:rFonts w:ascii="Verdana" w:hAnsi="Verdana"/>
          <w:bCs/>
          <w:iCs/>
          <w:sz w:val="20"/>
          <w:szCs w:val="20"/>
        </w:rPr>
        <w:tab/>
        <w:t xml:space="preserve">Identify the negative impacts and prioritize their importance. </w:t>
      </w:r>
    </w:p>
    <w:p w:rsidR="000440D8" w:rsidRDefault="000440D8" w:rsidP="000440D8">
      <w:pPr>
        <w:ind w:left="360"/>
        <w:rPr>
          <w:rFonts w:ascii="Verdana" w:hAnsi="Verdana"/>
          <w:bCs/>
          <w:iCs/>
          <w:sz w:val="20"/>
          <w:szCs w:val="20"/>
        </w:rPr>
      </w:pPr>
      <w:r w:rsidRPr="000440D8">
        <w:rPr>
          <w:rFonts w:ascii="Verdana" w:hAnsi="Verdana"/>
          <w:b/>
          <w:bCs/>
          <w:iCs/>
          <w:sz w:val="20"/>
          <w:szCs w:val="20"/>
        </w:rPr>
        <w:t>Response:</w:t>
      </w:r>
      <w:r w:rsidRPr="000440D8">
        <w:rPr>
          <w:rFonts w:ascii="Verdana" w:hAnsi="Verdana"/>
          <w:bCs/>
          <w:iCs/>
          <w:sz w:val="20"/>
          <w:szCs w:val="20"/>
        </w:rPr>
        <w:t xml:space="preserve"> At this time, there are no direct negative impacts on our students </w:t>
      </w:r>
      <w:proofErr w:type="gramStart"/>
      <w:r w:rsidRPr="000440D8">
        <w:rPr>
          <w:rFonts w:ascii="Verdana" w:hAnsi="Verdana"/>
          <w:bCs/>
          <w:iCs/>
          <w:sz w:val="20"/>
          <w:szCs w:val="20"/>
        </w:rPr>
        <w:t>however,</w:t>
      </w:r>
      <w:proofErr w:type="gramEnd"/>
      <w:r w:rsidRPr="000440D8">
        <w:rPr>
          <w:rFonts w:ascii="Verdana" w:hAnsi="Verdana"/>
          <w:bCs/>
          <w:iCs/>
          <w:sz w:val="20"/>
          <w:szCs w:val="20"/>
        </w:rPr>
        <w:t xml:space="preserve"> the following are some potential negative impact that can be inferred:</w:t>
      </w:r>
    </w:p>
    <w:p w:rsidR="002255BD" w:rsidRPr="000440D8" w:rsidRDefault="002255BD" w:rsidP="000440D8">
      <w:pPr>
        <w:ind w:left="360"/>
        <w:rPr>
          <w:rFonts w:ascii="Verdana" w:hAnsi="Verdana"/>
          <w:bCs/>
          <w:iCs/>
          <w:sz w:val="20"/>
          <w:szCs w:val="20"/>
        </w:rPr>
      </w:pPr>
    </w:p>
    <w:p w:rsidR="000440D8" w:rsidRPr="000440D8" w:rsidRDefault="000440D8" w:rsidP="000440D8">
      <w:pPr>
        <w:pStyle w:val="ListParagraph"/>
        <w:numPr>
          <w:ilvl w:val="0"/>
          <w:numId w:val="35"/>
        </w:numPr>
        <w:rPr>
          <w:rFonts w:ascii="Verdana" w:hAnsi="Verdana"/>
          <w:bCs/>
          <w:iCs/>
          <w:sz w:val="20"/>
          <w:szCs w:val="20"/>
        </w:rPr>
      </w:pPr>
      <w:r w:rsidRPr="000440D8">
        <w:rPr>
          <w:rFonts w:ascii="Verdana" w:hAnsi="Verdana"/>
          <w:bCs/>
          <w:iCs/>
          <w:sz w:val="20"/>
          <w:szCs w:val="20"/>
        </w:rPr>
        <w:t>Without a designated SHS coordinated several services will be delegated to other in the college.</w:t>
      </w:r>
    </w:p>
    <w:p w:rsidR="000440D8" w:rsidRPr="000440D8" w:rsidRDefault="000440D8" w:rsidP="000440D8">
      <w:pPr>
        <w:pStyle w:val="ListParagraph"/>
        <w:numPr>
          <w:ilvl w:val="0"/>
          <w:numId w:val="35"/>
        </w:numPr>
        <w:rPr>
          <w:rFonts w:ascii="Verdana" w:hAnsi="Verdana"/>
          <w:bCs/>
          <w:iCs/>
          <w:sz w:val="20"/>
          <w:szCs w:val="20"/>
        </w:rPr>
      </w:pPr>
      <w:r w:rsidRPr="000440D8">
        <w:rPr>
          <w:rFonts w:ascii="Verdana" w:hAnsi="Verdana"/>
          <w:bCs/>
          <w:iCs/>
          <w:sz w:val="20"/>
          <w:szCs w:val="20"/>
        </w:rPr>
        <w:t>Some SHS will not be able to be managed or implemented</w:t>
      </w:r>
    </w:p>
    <w:p w:rsidR="000440D8" w:rsidRPr="000440D8" w:rsidRDefault="000440D8" w:rsidP="000440D8">
      <w:pPr>
        <w:pStyle w:val="ListParagraph"/>
        <w:numPr>
          <w:ilvl w:val="0"/>
          <w:numId w:val="35"/>
        </w:numPr>
        <w:rPr>
          <w:rFonts w:ascii="Verdana" w:hAnsi="Verdana"/>
          <w:bCs/>
          <w:iCs/>
          <w:sz w:val="20"/>
          <w:szCs w:val="20"/>
        </w:rPr>
      </w:pPr>
      <w:r w:rsidRPr="000440D8">
        <w:rPr>
          <w:rFonts w:ascii="Verdana" w:hAnsi="Verdana"/>
          <w:bCs/>
          <w:iCs/>
          <w:sz w:val="20"/>
          <w:szCs w:val="20"/>
        </w:rPr>
        <w:t>Role confusion may result without a clear role definition as a result of the cut</w:t>
      </w:r>
    </w:p>
    <w:p w:rsidR="000440D8" w:rsidRPr="000440D8" w:rsidRDefault="000440D8" w:rsidP="000440D8">
      <w:pPr>
        <w:pStyle w:val="ListParagraph"/>
        <w:ind w:left="1080"/>
        <w:rPr>
          <w:rFonts w:ascii="Verdana" w:hAnsi="Verdana"/>
          <w:bCs/>
          <w:iCs/>
          <w:sz w:val="20"/>
          <w:szCs w:val="20"/>
        </w:rPr>
      </w:pPr>
    </w:p>
    <w:p w:rsidR="000440D8" w:rsidRDefault="000440D8" w:rsidP="000440D8">
      <w:pPr>
        <w:ind w:left="360"/>
        <w:rPr>
          <w:rFonts w:ascii="Verdana" w:hAnsi="Verdana"/>
          <w:bCs/>
          <w:iCs/>
          <w:sz w:val="20"/>
          <w:szCs w:val="20"/>
        </w:rPr>
      </w:pPr>
      <w:r w:rsidRPr="000440D8">
        <w:rPr>
          <w:rFonts w:ascii="Verdana" w:hAnsi="Verdana"/>
          <w:bCs/>
          <w:iCs/>
          <w:sz w:val="20"/>
          <w:szCs w:val="20"/>
        </w:rPr>
        <w:t>2.</w:t>
      </w:r>
      <w:r w:rsidRPr="000440D8">
        <w:rPr>
          <w:rFonts w:ascii="Verdana" w:hAnsi="Verdana"/>
          <w:bCs/>
          <w:iCs/>
          <w:sz w:val="20"/>
          <w:szCs w:val="20"/>
        </w:rPr>
        <w:tab/>
        <w:t xml:space="preserve">Use this as an opportunity for planning on fulfilling our mission to become a learning college. </w:t>
      </w:r>
    </w:p>
    <w:p w:rsidR="002255BD" w:rsidRPr="000440D8" w:rsidRDefault="002255BD" w:rsidP="000440D8">
      <w:pPr>
        <w:ind w:left="360"/>
        <w:rPr>
          <w:rFonts w:ascii="Verdana" w:hAnsi="Verdana"/>
          <w:bCs/>
          <w:iCs/>
          <w:sz w:val="20"/>
          <w:szCs w:val="20"/>
        </w:rPr>
      </w:pPr>
    </w:p>
    <w:p w:rsidR="000440D8" w:rsidRDefault="000440D8" w:rsidP="000440D8">
      <w:pPr>
        <w:ind w:left="360"/>
        <w:rPr>
          <w:rFonts w:ascii="Verdana" w:eastAsia="Times" w:hAnsi="Verdana" w:cs="Arial"/>
          <w:sz w:val="20"/>
          <w:szCs w:val="20"/>
        </w:rPr>
      </w:pPr>
      <w:r w:rsidRPr="000440D8">
        <w:rPr>
          <w:rFonts w:ascii="Verdana" w:hAnsi="Verdana"/>
          <w:b/>
          <w:sz w:val="20"/>
          <w:szCs w:val="20"/>
        </w:rPr>
        <w:t>Response:</w:t>
      </w:r>
      <w:r w:rsidRPr="000440D8">
        <w:rPr>
          <w:rFonts w:ascii="Verdana" w:hAnsi="Verdana"/>
          <w:sz w:val="20"/>
          <w:szCs w:val="20"/>
        </w:rPr>
        <w:t xml:space="preserve"> SHS is a part of the Peralta Colleges. The </w:t>
      </w:r>
      <w:r w:rsidRPr="000440D8">
        <w:rPr>
          <w:rFonts w:ascii="Verdana" w:eastAsia="Times" w:hAnsi="Verdana" w:cs="Arial"/>
          <w:sz w:val="20"/>
          <w:szCs w:val="20"/>
        </w:rPr>
        <w:t xml:space="preserve">mission of Health Services in the Peralta Community College District is to further the equality of the educational opportunity and success for all students by providing access to health services that promote the physical, emotional, social and spiritual well-being of its students.  Holistic well-being contributes to the educational aim of our community colleges by promoting student retention and academic success. </w:t>
      </w:r>
    </w:p>
    <w:p w:rsidR="002255BD" w:rsidRPr="000440D8" w:rsidRDefault="002255BD" w:rsidP="000440D8">
      <w:pPr>
        <w:ind w:left="360"/>
        <w:rPr>
          <w:rFonts w:ascii="Verdana" w:eastAsia="Times" w:hAnsi="Verdana" w:cs="Arial"/>
          <w:sz w:val="20"/>
          <w:szCs w:val="20"/>
        </w:rPr>
      </w:pPr>
    </w:p>
    <w:p w:rsidR="000440D8" w:rsidRPr="000440D8" w:rsidRDefault="000440D8" w:rsidP="000440D8">
      <w:pPr>
        <w:ind w:left="360"/>
        <w:rPr>
          <w:rFonts w:ascii="Verdana" w:eastAsia="Times" w:hAnsi="Verdana" w:cs="Arial"/>
          <w:sz w:val="20"/>
          <w:szCs w:val="20"/>
        </w:rPr>
      </w:pPr>
      <w:r w:rsidRPr="000440D8">
        <w:rPr>
          <w:rFonts w:ascii="Verdana" w:hAnsi="Verdana"/>
          <w:sz w:val="20"/>
          <w:szCs w:val="20"/>
        </w:rPr>
        <w:t xml:space="preserve">As soon as we are able to evaluate the impact SHS upon the college community, the campus nurse will use the data to </w:t>
      </w:r>
      <w:r w:rsidRPr="000440D8">
        <w:rPr>
          <w:rFonts w:ascii="Verdana" w:eastAsia="Times" w:hAnsi="Verdana" w:cs="Arial"/>
          <w:sz w:val="20"/>
          <w:szCs w:val="20"/>
        </w:rPr>
        <w:t xml:space="preserve">create a learning environment for students to better learn about holistic wellness.  </w:t>
      </w:r>
    </w:p>
    <w:p w:rsidR="000440D8" w:rsidRPr="000440D8" w:rsidRDefault="000440D8" w:rsidP="000440D8">
      <w:pPr>
        <w:ind w:left="1440"/>
        <w:rPr>
          <w:rFonts w:ascii="Verdana" w:hAnsi="Verdana"/>
          <w:sz w:val="20"/>
          <w:szCs w:val="20"/>
        </w:rPr>
      </w:pPr>
    </w:p>
    <w:p w:rsidR="000440D8" w:rsidRPr="000440D8" w:rsidRDefault="000440D8" w:rsidP="000440D8">
      <w:pPr>
        <w:ind w:left="1440"/>
        <w:rPr>
          <w:rFonts w:ascii="Verdana" w:hAnsi="Verdana"/>
          <w:sz w:val="20"/>
          <w:szCs w:val="20"/>
        </w:rPr>
      </w:pPr>
    </w:p>
    <w:sectPr w:rsidR="000440D8" w:rsidRPr="000440D8" w:rsidSect="005F0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810" w:right="1260" w:bottom="1440"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24" w:rsidRDefault="00986724" w:rsidP="00AC2C9B">
      <w:pPr>
        <w:pStyle w:val="Default"/>
      </w:pPr>
      <w:r>
        <w:separator/>
      </w:r>
    </w:p>
  </w:endnote>
  <w:endnote w:type="continuationSeparator" w:id="0">
    <w:p w:rsidR="00986724" w:rsidRDefault="00986724" w:rsidP="00AC2C9B">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CF" w:rsidRDefault="00497D72" w:rsidP="00291F9C">
    <w:pPr>
      <w:pStyle w:val="Footer"/>
      <w:framePr w:wrap="around" w:vAnchor="text" w:hAnchor="margin" w:xAlign="center" w:y="1"/>
      <w:rPr>
        <w:rStyle w:val="PageNumber"/>
      </w:rPr>
    </w:pPr>
    <w:r>
      <w:rPr>
        <w:rStyle w:val="PageNumber"/>
      </w:rPr>
      <w:fldChar w:fldCharType="begin"/>
    </w:r>
    <w:r w:rsidR="005A34CF">
      <w:rPr>
        <w:rStyle w:val="PageNumber"/>
      </w:rPr>
      <w:instrText xml:space="preserve">PAGE  </w:instrText>
    </w:r>
    <w:r>
      <w:rPr>
        <w:rStyle w:val="PageNumber"/>
      </w:rPr>
      <w:fldChar w:fldCharType="end"/>
    </w:r>
  </w:p>
  <w:p w:rsidR="005A34CF" w:rsidRDefault="005A3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CF" w:rsidRDefault="00497D72" w:rsidP="00291F9C">
    <w:pPr>
      <w:pStyle w:val="Footer"/>
      <w:framePr w:wrap="around" w:vAnchor="text" w:hAnchor="margin" w:xAlign="center" w:y="1"/>
      <w:rPr>
        <w:rStyle w:val="PageNumber"/>
      </w:rPr>
    </w:pPr>
    <w:r>
      <w:rPr>
        <w:rStyle w:val="PageNumber"/>
      </w:rPr>
      <w:fldChar w:fldCharType="begin"/>
    </w:r>
    <w:r w:rsidR="005A34CF">
      <w:rPr>
        <w:rStyle w:val="PageNumber"/>
      </w:rPr>
      <w:instrText xml:space="preserve">PAGE  </w:instrText>
    </w:r>
    <w:r>
      <w:rPr>
        <w:rStyle w:val="PageNumber"/>
      </w:rPr>
      <w:fldChar w:fldCharType="separate"/>
    </w:r>
    <w:r w:rsidR="00B01CC5">
      <w:rPr>
        <w:rStyle w:val="PageNumber"/>
        <w:noProof/>
      </w:rPr>
      <w:t>2</w:t>
    </w:r>
    <w:r>
      <w:rPr>
        <w:rStyle w:val="PageNumber"/>
      </w:rPr>
      <w:fldChar w:fldCharType="end"/>
    </w:r>
  </w:p>
  <w:p w:rsidR="005A34CF" w:rsidRDefault="005A34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AE" w:rsidRDefault="00E62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24" w:rsidRDefault="00986724" w:rsidP="00AC2C9B">
      <w:pPr>
        <w:pStyle w:val="Default"/>
      </w:pPr>
      <w:r>
        <w:separator/>
      </w:r>
    </w:p>
  </w:footnote>
  <w:footnote w:type="continuationSeparator" w:id="0">
    <w:p w:rsidR="00986724" w:rsidRDefault="00986724" w:rsidP="00AC2C9B">
      <w:pPr>
        <w:pStyle w:val="Defaul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AE" w:rsidRDefault="00E62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56115"/>
      <w:docPartObj>
        <w:docPartGallery w:val="Watermarks"/>
        <w:docPartUnique/>
      </w:docPartObj>
    </w:sdtPr>
    <w:sdtContent>
      <w:p w:rsidR="00E625AE" w:rsidRDefault="00497D7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AE" w:rsidRDefault="00E62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7A96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Letter"/>
      <w:pStyle w:val="Heading7"/>
      <w:lvlText w:val="%1."/>
      <w:legacy w:legacy="1" w:legacySpace="120" w:legacyIndent="570"/>
      <w:lvlJc w:val="left"/>
      <w:pPr>
        <w:ind w:left="1290" w:hanging="57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A824091"/>
    <w:multiLevelType w:val="hybridMultilevel"/>
    <w:tmpl w:val="B6A0CD4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30D58"/>
    <w:multiLevelType w:val="hybridMultilevel"/>
    <w:tmpl w:val="6404747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2340" w:hanging="360"/>
      </w:pPr>
      <w:rPr>
        <w:rFonts w:ascii="Symbol" w:hAnsi="Symbol" w:hint="default"/>
        <w:b w:val="0"/>
        <w:i w:val="0"/>
        <w:sz w:val="20"/>
      </w:rPr>
    </w:lvl>
    <w:lvl w:ilvl="3" w:tplc="7C08A982">
      <w:start w:val="1"/>
      <w:numFmt w:val="upperLetter"/>
      <w:lvlText w:val="%4."/>
      <w:lvlJc w:val="left"/>
      <w:pPr>
        <w:ind w:left="2880" w:hanging="360"/>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113E9"/>
    <w:multiLevelType w:val="hybridMultilevel"/>
    <w:tmpl w:val="3C783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F1E8F"/>
    <w:multiLevelType w:val="hybridMultilevel"/>
    <w:tmpl w:val="F82EA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B10189"/>
    <w:multiLevelType w:val="hybridMultilevel"/>
    <w:tmpl w:val="11541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A00D4B"/>
    <w:multiLevelType w:val="hybridMultilevel"/>
    <w:tmpl w:val="926496F6"/>
    <w:lvl w:ilvl="0" w:tplc="E436A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1487D"/>
    <w:multiLevelType w:val="hybridMultilevel"/>
    <w:tmpl w:val="5A4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C210B"/>
    <w:multiLevelType w:val="hybridMultilevel"/>
    <w:tmpl w:val="82DA441A"/>
    <w:lvl w:ilvl="0" w:tplc="660A2CC2">
      <w:start w:val="1"/>
      <w:numFmt w:val="upperLetter"/>
      <w:lvlText w:val="%1."/>
      <w:lvlJc w:val="left"/>
      <w:pPr>
        <w:tabs>
          <w:tab w:val="num" w:pos="-2160"/>
        </w:tabs>
        <w:ind w:left="-2160" w:hanging="720"/>
      </w:pPr>
      <w:rPr>
        <w:rFonts w:ascii="Arial" w:hAnsi="Aria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11">
    <w:nsid w:val="2E98275B"/>
    <w:multiLevelType w:val="hybridMultilevel"/>
    <w:tmpl w:val="826A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43730"/>
    <w:multiLevelType w:val="hybridMultilevel"/>
    <w:tmpl w:val="6854F71A"/>
    <w:lvl w:ilvl="0" w:tplc="2102BA6A">
      <w:start w:val="1"/>
      <w:numFmt w:val="decimal"/>
      <w:lvlText w:val="%1."/>
      <w:lvlJc w:val="left"/>
      <w:pPr>
        <w:tabs>
          <w:tab w:val="num" w:pos="720"/>
        </w:tabs>
        <w:ind w:left="720" w:hanging="360"/>
      </w:pPr>
      <w:rPr>
        <w:rFonts w:ascii="Arial" w:hAnsi="Arial" w:hint="default"/>
        <w:b w:val="0"/>
        <w:i w:val="0"/>
        <w:sz w:val="22"/>
        <w:szCs w:val="20"/>
      </w:rPr>
    </w:lvl>
    <w:lvl w:ilvl="1" w:tplc="0EE6DAF2">
      <w:start w:val="1"/>
      <w:numFmt w:val="decimal"/>
      <w:lvlText w:val="%2."/>
      <w:lvlJc w:val="left"/>
      <w:pPr>
        <w:tabs>
          <w:tab w:val="num" w:pos="2880"/>
        </w:tabs>
        <w:ind w:left="2880" w:hanging="360"/>
      </w:pPr>
      <w:rPr>
        <w:rFonts w:ascii="Arial" w:hAnsi="Arial" w:hint="default"/>
        <w:b w:val="0"/>
        <w:i w:val="0"/>
        <w:sz w:val="20"/>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93B435E"/>
    <w:multiLevelType w:val="hybridMultilevel"/>
    <w:tmpl w:val="77F21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FF0131"/>
    <w:multiLevelType w:val="hybridMultilevel"/>
    <w:tmpl w:val="D096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3778A"/>
    <w:multiLevelType w:val="hybridMultilevel"/>
    <w:tmpl w:val="E33ABDA0"/>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A28E824">
      <w:start w:val="1"/>
      <w:numFmt w:val="decimal"/>
      <w:lvlText w:val="%3)"/>
      <w:lvlJc w:val="left"/>
      <w:pPr>
        <w:tabs>
          <w:tab w:val="num" w:pos="2340"/>
        </w:tabs>
        <w:ind w:left="2340" w:hanging="360"/>
      </w:pPr>
      <w:rPr>
        <w:rFonts w:hint="default"/>
      </w:rPr>
    </w:lvl>
    <w:lvl w:ilvl="3" w:tplc="703AE0FA">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7F7B4C"/>
    <w:multiLevelType w:val="hybridMultilevel"/>
    <w:tmpl w:val="BF6A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D22BF7"/>
    <w:multiLevelType w:val="hybridMultilevel"/>
    <w:tmpl w:val="AB705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E3764"/>
    <w:multiLevelType w:val="hybridMultilevel"/>
    <w:tmpl w:val="48A67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6D527B"/>
    <w:multiLevelType w:val="hybridMultilevel"/>
    <w:tmpl w:val="3CC474B8"/>
    <w:lvl w:ilvl="0" w:tplc="C5026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A3E87"/>
    <w:multiLevelType w:val="hybridMultilevel"/>
    <w:tmpl w:val="FF82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76E83"/>
    <w:multiLevelType w:val="hybridMultilevel"/>
    <w:tmpl w:val="D26AC49E"/>
    <w:lvl w:ilvl="0" w:tplc="D46017F6">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B1F0C"/>
    <w:multiLevelType w:val="hybridMultilevel"/>
    <w:tmpl w:val="71EAB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CF6541"/>
    <w:multiLevelType w:val="hybridMultilevel"/>
    <w:tmpl w:val="7B98F028"/>
    <w:lvl w:ilvl="0" w:tplc="0EE6DAF2">
      <w:start w:val="1"/>
      <w:numFmt w:val="decimal"/>
      <w:lvlText w:val="%1."/>
      <w:lvlJc w:val="left"/>
      <w:pPr>
        <w:ind w:left="1440" w:hanging="360"/>
      </w:pPr>
      <w:rPr>
        <w:rFonts w:ascii="Arial" w:hAnsi="Arial" w:hint="default"/>
        <w:b w:val="0"/>
        <w:i w:val="0"/>
        <w:sz w:val="20"/>
      </w:rPr>
    </w:lvl>
    <w:lvl w:ilvl="1" w:tplc="5A307DBE">
      <w:start w:val="1"/>
      <w:numFmt w:val="decimal"/>
      <w:lvlText w:val="%2."/>
      <w:lvlJc w:val="left"/>
      <w:pPr>
        <w:ind w:left="2160" w:hanging="360"/>
      </w:pPr>
      <w:rPr>
        <w:rFonts w:ascii="Arial" w:hAnsi="Arial" w:hint="default"/>
        <w:b w:val="0"/>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7527E5"/>
    <w:multiLevelType w:val="hybridMultilevel"/>
    <w:tmpl w:val="B6766F20"/>
    <w:lvl w:ilvl="0" w:tplc="A80085DC">
      <w:start w:val="1"/>
      <w:numFmt w:val="upperLetter"/>
      <w:lvlText w:val="%1."/>
      <w:lvlJc w:val="left"/>
      <w:pPr>
        <w:tabs>
          <w:tab w:val="num" w:pos="720"/>
        </w:tabs>
        <w:ind w:left="720" w:hanging="360"/>
      </w:pPr>
      <w:rPr>
        <w:rFonts w:ascii="Arial" w:eastAsia="Times New Roman" w:hAnsi="Arial" w:cs="Arial"/>
      </w:rPr>
    </w:lvl>
    <w:lvl w:ilvl="1" w:tplc="1E96CA5C">
      <w:start w:val="1"/>
      <w:numFmt w:val="lowerLetter"/>
      <w:lvlText w:val="%2."/>
      <w:lvlJc w:val="left"/>
      <w:pPr>
        <w:tabs>
          <w:tab w:val="num" w:pos="1440"/>
        </w:tabs>
        <w:ind w:left="1440" w:hanging="360"/>
      </w:pPr>
      <w:rPr>
        <w:rFonts w:ascii="Arial" w:hAnsi="Arial" w:cs="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1D6387"/>
    <w:multiLevelType w:val="hybridMultilevel"/>
    <w:tmpl w:val="D6C0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157E99"/>
    <w:multiLevelType w:val="hybridMultilevel"/>
    <w:tmpl w:val="8E9CA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B173A"/>
    <w:multiLevelType w:val="hybridMultilevel"/>
    <w:tmpl w:val="9412251E"/>
    <w:lvl w:ilvl="0" w:tplc="145A2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52AE8"/>
    <w:multiLevelType w:val="hybridMultilevel"/>
    <w:tmpl w:val="CA3A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6121B"/>
    <w:multiLevelType w:val="hybridMultilevel"/>
    <w:tmpl w:val="8A06B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A85A2C"/>
    <w:multiLevelType w:val="hybridMultilevel"/>
    <w:tmpl w:val="1736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6074D"/>
    <w:multiLevelType w:val="hybridMultilevel"/>
    <w:tmpl w:val="8B04923A"/>
    <w:lvl w:ilvl="0" w:tplc="07F0D8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01">
      <w:start w:val="1"/>
      <w:numFmt w:val="bullet"/>
      <w:lvlText w:val=""/>
      <w:lvlJc w:val="left"/>
      <w:pPr>
        <w:tabs>
          <w:tab w:val="num" w:pos="2820"/>
        </w:tabs>
        <w:ind w:left="2820" w:hanging="360"/>
      </w:pPr>
      <w:rPr>
        <w:rFonts w:ascii="Symbol" w:hAnsi="Symbol" w:hint="default"/>
      </w:rPr>
    </w:lvl>
    <w:lvl w:ilvl="6" w:tplc="04090001">
      <w:start w:val="1"/>
      <w:numFmt w:val="bullet"/>
      <w:lvlText w:val=""/>
      <w:lvlJc w:val="left"/>
      <w:pPr>
        <w:tabs>
          <w:tab w:val="num" w:pos="3360"/>
        </w:tabs>
        <w:ind w:left="3360" w:hanging="360"/>
      </w:pPr>
      <w:rPr>
        <w:rFonts w:ascii="Symbol" w:hAnsi="Symbol" w:hint="default"/>
      </w:r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32">
    <w:nsid w:val="75A62F73"/>
    <w:multiLevelType w:val="hybridMultilevel"/>
    <w:tmpl w:val="0DAA7574"/>
    <w:lvl w:ilvl="0" w:tplc="04090001">
      <w:start w:val="1"/>
      <w:numFmt w:val="bullet"/>
      <w:lvlText w:val=""/>
      <w:lvlJc w:val="left"/>
      <w:pPr>
        <w:tabs>
          <w:tab w:val="num" w:pos="-2160"/>
        </w:tabs>
        <w:ind w:left="-2160" w:hanging="72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33">
    <w:nsid w:val="771668A8"/>
    <w:multiLevelType w:val="hybridMultilevel"/>
    <w:tmpl w:val="9036DDFE"/>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2A1436"/>
    <w:multiLevelType w:val="hybridMultilevel"/>
    <w:tmpl w:val="34400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8"/>
  </w:num>
  <w:num w:numId="5">
    <w:abstractNumId w:val="4"/>
  </w:num>
  <w:num w:numId="6">
    <w:abstractNumId w:val="24"/>
  </w:num>
  <w:num w:numId="7">
    <w:abstractNumId w:val="34"/>
  </w:num>
  <w:num w:numId="8">
    <w:abstractNumId w:val="27"/>
  </w:num>
  <w:num w:numId="9">
    <w:abstractNumId w:val="29"/>
  </w:num>
  <w:num w:numId="10">
    <w:abstractNumId w:val="7"/>
  </w:num>
  <w:num w:numId="11">
    <w:abstractNumId w:val="33"/>
  </w:num>
  <w:num w:numId="12">
    <w:abstractNumId w:val="9"/>
  </w:num>
  <w:num w:numId="13">
    <w:abstractNumId w:val="25"/>
  </w:num>
  <w:num w:numId="14">
    <w:abstractNumId w:val="16"/>
  </w:num>
  <w:num w:numId="15">
    <w:abstractNumId w:val="14"/>
  </w:num>
  <w:num w:numId="16">
    <w:abstractNumId w:val="17"/>
  </w:num>
  <w:num w:numId="17">
    <w:abstractNumId w:val="30"/>
  </w:num>
  <w:num w:numId="18">
    <w:abstractNumId w:val="20"/>
  </w:num>
  <w:num w:numId="19">
    <w:abstractNumId w:val="21"/>
  </w:num>
  <w:num w:numId="2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2"/>
  </w:num>
  <w:num w:numId="22">
    <w:abstractNumId w:val="3"/>
  </w:num>
  <w:num w:numId="23">
    <w:abstractNumId w:val="22"/>
  </w:num>
  <w:num w:numId="24">
    <w:abstractNumId w:val="26"/>
  </w:num>
  <w:num w:numId="25">
    <w:abstractNumId w:val="23"/>
  </w:num>
  <w:num w:numId="26">
    <w:abstractNumId w:val="15"/>
  </w:num>
  <w:num w:numId="27">
    <w:abstractNumId w:val="31"/>
  </w:num>
  <w:num w:numId="28">
    <w:abstractNumId w:val="19"/>
  </w:num>
  <w:num w:numId="29">
    <w:abstractNumId w:val="8"/>
  </w:num>
  <w:num w:numId="30">
    <w:abstractNumId w:val="32"/>
  </w:num>
  <w:num w:numId="31">
    <w:abstractNumId w:val="5"/>
  </w:num>
  <w:num w:numId="32">
    <w:abstractNumId w:val="28"/>
  </w:num>
  <w:num w:numId="33">
    <w:abstractNumId w:val="11"/>
  </w:num>
  <w:num w:numId="34">
    <w:abstractNumId w:val="6"/>
  </w:num>
  <w:num w:numId="35">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6C54C0"/>
    <w:rsid w:val="000064D6"/>
    <w:rsid w:val="00011659"/>
    <w:rsid w:val="00020420"/>
    <w:rsid w:val="0003589B"/>
    <w:rsid w:val="00037D05"/>
    <w:rsid w:val="000421FD"/>
    <w:rsid w:val="000440D8"/>
    <w:rsid w:val="000443BC"/>
    <w:rsid w:val="00057532"/>
    <w:rsid w:val="00063B7A"/>
    <w:rsid w:val="00063CF2"/>
    <w:rsid w:val="00067D15"/>
    <w:rsid w:val="000A1D3A"/>
    <w:rsid w:val="000A5A78"/>
    <w:rsid w:val="000B36C0"/>
    <w:rsid w:val="000B6150"/>
    <w:rsid w:val="000C6EBB"/>
    <w:rsid w:val="000E2A23"/>
    <w:rsid w:val="00102695"/>
    <w:rsid w:val="001223DC"/>
    <w:rsid w:val="001451FA"/>
    <w:rsid w:val="0014785F"/>
    <w:rsid w:val="00166307"/>
    <w:rsid w:val="00171664"/>
    <w:rsid w:val="001A1DDB"/>
    <w:rsid w:val="001D52CD"/>
    <w:rsid w:val="00221835"/>
    <w:rsid w:val="002255BD"/>
    <w:rsid w:val="002275FF"/>
    <w:rsid w:val="00230EBF"/>
    <w:rsid w:val="00232504"/>
    <w:rsid w:val="00240445"/>
    <w:rsid w:val="0024067C"/>
    <w:rsid w:val="00241BA4"/>
    <w:rsid w:val="00260529"/>
    <w:rsid w:val="00291F9C"/>
    <w:rsid w:val="002B2BCA"/>
    <w:rsid w:val="002B5E59"/>
    <w:rsid w:val="002E079C"/>
    <w:rsid w:val="003002DD"/>
    <w:rsid w:val="00310D6C"/>
    <w:rsid w:val="00315545"/>
    <w:rsid w:val="00315B4B"/>
    <w:rsid w:val="00316F0D"/>
    <w:rsid w:val="00352151"/>
    <w:rsid w:val="003705D3"/>
    <w:rsid w:val="003972D3"/>
    <w:rsid w:val="003A3E35"/>
    <w:rsid w:val="003B1427"/>
    <w:rsid w:val="003C64EC"/>
    <w:rsid w:val="003E5E0B"/>
    <w:rsid w:val="00422F04"/>
    <w:rsid w:val="004269DE"/>
    <w:rsid w:val="00442163"/>
    <w:rsid w:val="00443623"/>
    <w:rsid w:val="00445688"/>
    <w:rsid w:val="00467516"/>
    <w:rsid w:val="0048230A"/>
    <w:rsid w:val="00483276"/>
    <w:rsid w:val="004847D5"/>
    <w:rsid w:val="00485907"/>
    <w:rsid w:val="00497D72"/>
    <w:rsid w:val="004A520E"/>
    <w:rsid w:val="004A7303"/>
    <w:rsid w:val="004B0D77"/>
    <w:rsid w:val="004D07DA"/>
    <w:rsid w:val="004F065A"/>
    <w:rsid w:val="0050122E"/>
    <w:rsid w:val="0053752E"/>
    <w:rsid w:val="005468EF"/>
    <w:rsid w:val="00546C41"/>
    <w:rsid w:val="00547616"/>
    <w:rsid w:val="00567641"/>
    <w:rsid w:val="00571976"/>
    <w:rsid w:val="00573CCD"/>
    <w:rsid w:val="00585698"/>
    <w:rsid w:val="0058661A"/>
    <w:rsid w:val="005A34CF"/>
    <w:rsid w:val="005A3E14"/>
    <w:rsid w:val="005C0E79"/>
    <w:rsid w:val="005E0BEF"/>
    <w:rsid w:val="005F0C30"/>
    <w:rsid w:val="0061016E"/>
    <w:rsid w:val="00611494"/>
    <w:rsid w:val="006251C4"/>
    <w:rsid w:val="006622F4"/>
    <w:rsid w:val="00671214"/>
    <w:rsid w:val="00671942"/>
    <w:rsid w:val="00695F46"/>
    <w:rsid w:val="006C10DE"/>
    <w:rsid w:val="006C3EB8"/>
    <w:rsid w:val="006C402C"/>
    <w:rsid w:val="006C52E6"/>
    <w:rsid w:val="006C54C0"/>
    <w:rsid w:val="006D152B"/>
    <w:rsid w:val="006F3C6E"/>
    <w:rsid w:val="006F4A8D"/>
    <w:rsid w:val="00707AF6"/>
    <w:rsid w:val="0071266C"/>
    <w:rsid w:val="0071371A"/>
    <w:rsid w:val="00716AD4"/>
    <w:rsid w:val="00731B98"/>
    <w:rsid w:val="00761A1F"/>
    <w:rsid w:val="0076271D"/>
    <w:rsid w:val="007701DC"/>
    <w:rsid w:val="00770313"/>
    <w:rsid w:val="007937CE"/>
    <w:rsid w:val="007A40D0"/>
    <w:rsid w:val="007B18B7"/>
    <w:rsid w:val="007C28D5"/>
    <w:rsid w:val="007C37D9"/>
    <w:rsid w:val="007E5D5E"/>
    <w:rsid w:val="00805B70"/>
    <w:rsid w:val="0082195C"/>
    <w:rsid w:val="00836F85"/>
    <w:rsid w:val="00844632"/>
    <w:rsid w:val="00846551"/>
    <w:rsid w:val="00872F9F"/>
    <w:rsid w:val="0087507B"/>
    <w:rsid w:val="00881798"/>
    <w:rsid w:val="008A02AF"/>
    <w:rsid w:val="008B4FFB"/>
    <w:rsid w:val="0090107C"/>
    <w:rsid w:val="0092000A"/>
    <w:rsid w:val="00925CBD"/>
    <w:rsid w:val="00941D4A"/>
    <w:rsid w:val="009427A9"/>
    <w:rsid w:val="0095511B"/>
    <w:rsid w:val="00971B77"/>
    <w:rsid w:val="00973C8B"/>
    <w:rsid w:val="00986724"/>
    <w:rsid w:val="009E57CE"/>
    <w:rsid w:val="00A071E3"/>
    <w:rsid w:val="00A20DE6"/>
    <w:rsid w:val="00A22E63"/>
    <w:rsid w:val="00A2523C"/>
    <w:rsid w:val="00A35EC0"/>
    <w:rsid w:val="00A36A48"/>
    <w:rsid w:val="00A5323C"/>
    <w:rsid w:val="00A61C32"/>
    <w:rsid w:val="00A6334C"/>
    <w:rsid w:val="00A70C0E"/>
    <w:rsid w:val="00A83E85"/>
    <w:rsid w:val="00AA3118"/>
    <w:rsid w:val="00AA3FA5"/>
    <w:rsid w:val="00AA7AAE"/>
    <w:rsid w:val="00AB46A6"/>
    <w:rsid w:val="00AC2C9B"/>
    <w:rsid w:val="00AC3885"/>
    <w:rsid w:val="00AC7542"/>
    <w:rsid w:val="00AE3EA9"/>
    <w:rsid w:val="00AE788A"/>
    <w:rsid w:val="00AF7FEE"/>
    <w:rsid w:val="00B01CC5"/>
    <w:rsid w:val="00B06AD0"/>
    <w:rsid w:val="00B132C9"/>
    <w:rsid w:val="00B32B6D"/>
    <w:rsid w:val="00B54564"/>
    <w:rsid w:val="00B760D6"/>
    <w:rsid w:val="00B83CCE"/>
    <w:rsid w:val="00B918BD"/>
    <w:rsid w:val="00B94C1A"/>
    <w:rsid w:val="00BA1577"/>
    <w:rsid w:val="00BB6170"/>
    <w:rsid w:val="00BB6AD8"/>
    <w:rsid w:val="00BC5576"/>
    <w:rsid w:val="00C124CD"/>
    <w:rsid w:val="00C14EDA"/>
    <w:rsid w:val="00C171E7"/>
    <w:rsid w:val="00C277E2"/>
    <w:rsid w:val="00C562B1"/>
    <w:rsid w:val="00C65146"/>
    <w:rsid w:val="00C85D7C"/>
    <w:rsid w:val="00C87E77"/>
    <w:rsid w:val="00CA54D8"/>
    <w:rsid w:val="00CC6282"/>
    <w:rsid w:val="00CD1159"/>
    <w:rsid w:val="00CD1F6C"/>
    <w:rsid w:val="00CD6B7A"/>
    <w:rsid w:val="00CF153B"/>
    <w:rsid w:val="00CF5CA9"/>
    <w:rsid w:val="00D13520"/>
    <w:rsid w:val="00D21559"/>
    <w:rsid w:val="00D30AEE"/>
    <w:rsid w:val="00D32814"/>
    <w:rsid w:val="00D529C4"/>
    <w:rsid w:val="00D5635D"/>
    <w:rsid w:val="00D622F3"/>
    <w:rsid w:val="00D83A98"/>
    <w:rsid w:val="00DD1D9C"/>
    <w:rsid w:val="00DE2C34"/>
    <w:rsid w:val="00DE4B8F"/>
    <w:rsid w:val="00DE5D37"/>
    <w:rsid w:val="00DE600B"/>
    <w:rsid w:val="00DF0CBB"/>
    <w:rsid w:val="00DF39A1"/>
    <w:rsid w:val="00DF3E62"/>
    <w:rsid w:val="00E53294"/>
    <w:rsid w:val="00E54A2A"/>
    <w:rsid w:val="00E625AE"/>
    <w:rsid w:val="00E8369D"/>
    <w:rsid w:val="00E96A43"/>
    <w:rsid w:val="00EA78B0"/>
    <w:rsid w:val="00EB2F60"/>
    <w:rsid w:val="00EB4C7E"/>
    <w:rsid w:val="00EB6DFD"/>
    <w:rsid w:val="00EC546B"/>
    <w:rsid w:val="00EC6877"/>
    <w:rsid w:val="00F24202"/>
    <w:rsid w:val="00F25D10"/>
    <w:rsid w:val="00F328F4"/>
    <w:rsid w:val="00F335BE"/>
    <w:rsid w:val="00F47894"/>
    <w:rsid w:val="00F5480F"/>
    <w:rsid w:val="00F83D6D"/>
    <w:rsid w:val="00F90737"/>
    <w:rsid w:val="00FA7D2C"/>
    <w:rsid w:val="00FC0FF3"/>
    <w:rsid w:val="00FC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A98"/>
    <w:rPr>
      <w:sz w:val="24"/>
      <w:szCs w:val="24"/>
    </w:rPr>
  </w:style>
  <w:style w:type="paragraph" w:styleId="Heading1">
    <w:name w:val="heading 1"/>
    <w:basedOn w:val="Normal"/>
    <w:next w:val="Normal"/>
    <w:link w:val="Heading1Char"/>
    <w:qFormat/>
    <w:rsid w:val="0087507B"/>
    <w:pPr>
      <w:keepNext/>
      <w:spacing w:line="240" w:lineRule="atLeast"/>
      <w:ind w:left="432" w:firstLine="432"/>
      <w:outlineLvl w:val="0"/>
    </w:pPr>
    <w:rPr>
      <w:rFonts w:ascii="Arial" w:hAnsi="Arial"/>
      <w:b/>
    </w:rPr>
  </w:style>
  <w:style w:type="paragraph" w:styleId="Heading2">
    <w:name w:val="heading 2"/>
    <w:basedOn w:val="Normal"/>
    <w:next w:val="Normal"/>
    <w:link w:val="Heading2Char"/>
    <w:qFormat/>
    <w:rsid w:val="0087507B"/>
    <w:pPr>
      <w:keepNext/>
      <w:spacing w:line="240" w:lineRule="atLeast"/>
      <w:ind w:left="720"/>
      <w:outlineLvl w:val="1"/>
    </w:pPr>
    <w:rPr>
      <w:rFonts w:ascii="Arial" w:hAnsi="Arial"/>
    </w:rPr>
  </w:style>
  <w:style w:type="paragraph" w:styleId="Heading3">
    <w:name w:val="heading 3"/>
    <w:basedOn w:val="Normal"/>
    <w:next w:val="Normal"/>
    <w:link w:val="Heading3Char"/>
    <w:qFormat/>
    <w:rsid w:val="0087507B"/>
    <w:pPr>
      <w:keepNext/>
      <w:tabs>
        <w:tab w:val="left" w:pos="1290"/>
      </w:tabs>
      <w:spacing w:line="240" w:lineRule="atLeast"/>
      <w:ind w:left="1290" w:hanging="570"/>
      <w:outlineLvl w:val="2"/>
    </w:pPr>
    <w:rPr>
      <w:sz w:val="22"/>
      <w:szCs w:val="22"/>
      <w:u w:val="single"/>
    </w:rPr>
  </w:style>
  <w:style w:type="paragraph" w:styleId="Heading4">
    <w:name w:val="heading 4"/>
    <w:basedOn w:val="Normal"/>
    <w:next w:val="Normal"/>
    <w:link w:val="Heading4Char"/>
    <w:qFormat/>
    <w:rsid w:val="0087507B"/>
    <w:pPr>
      <w:keepNext/>
      <w:tabs>
        <w:tab w:val="left" w:pos="1656"/>
      </w:tabs>
      <w:spacing w:line="240" w:lineRule="atLeast"/>
      <w:ind w:left="1290" w:hanging="576"/>
      <w:outlineLvl w:val="3"/>
    </w:pPr>
    <w:rPr>
      <w:sz w:val="22"/>
      <w:szCs w:val="22"/>
      <w:u w:val="single"/>
    </w:rPr>
  </w:style>
  <w:style w:type="paragraph" w:styleId="Heading5">
    <w:name w:val="heading 5"/>
    <w:basedOn w:val="Normal"/>
    <w:next w:val="Normal"/>
    <w:link w:val="Heading5Char"/>
    <w:qFormat/>
    <w:rsid w:val="0087507B"/>
    <w:pPr>
      <w:keepNext/>
      <w:spacing w:line="360" w:lineRule="auto"/>
      <w:ind w:left="1290" w:hanging="1440"/>
      <w:outlineLvl w:val="4"/>
    </w:pPr>
    <w:rPr>
      <w:u w:val="single"/>
    </w:rPr>
  </w:style>
  <w:style w:type="paragraph" w:styleId="Heading6">
    <w:name w:val="heading 6"/>
    <w:basedOn w:val="Normal"/>
    <w:next w:val="Normal"/>
    <w:link w:val="Heading6Char"/>
    <w:qFormat/>
    <w:rsid w:val="0087507B"/>
    <w:pPr>
      <w:keepNext/>
      <w:tabs>
        <w:tab w:val="left" w:pos="0"/>
        <w:tab w:val="left" w:pos="432"/>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290" w:hanging="432"/>
      <w:outlineLvl w:val="5"/>
    </w:pPr>
  </w:style>
  <w:style w:type="paragraph" w:styleId="Heading7">
    <w:name w:val="heading 7"/>
    <w:basedOn w:val="Normal"/>
    <w:next w:val="Normal"/>
    <w:link w:val="Heading7Char"/>
    <w:qFormat/>
    <w:rsid w:val="0087507B"/>
    <w:pPr>
      <w:keepNext/>
      <w:numPr>
        <w:numId w:val="3"/>
      </w:num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6"/>
    </w:pPr>
  </w:style>
  <w:style w:type="paragraph" w:styleId="Heading8">
    <w:name w:val="heading 8"/>
    <w:basedOn w:val="Normal"/>
    <w:next w:val="Normal"/>
    <w:link w:val="Heading8Char"/>
    <w:qFormat/>
    <w:rsid w:val="0087507B"/>
    <w:pPr>
      <w:keepNext/>
      <w:ind w:left="1296" w:hanging="576"/>
      <w:jc w:val="both"/>
      <w:outlineLvl w:val="7"/>
    </w:pPr>
  </w:style>
  <w:style w:type="paragraph" w:styleId="Heading9">
    <w:name w:val="heading 9"/>
    <w:basedOn w:val="Normal"/>
    <w:next w:val="Normal"/>
    <w:link w:val="Heading9Char"/>
    <w:qFormat/>
    <w:rsid w:val="0087507B"/>
    <w:pPr>
      <w:keepNext/>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432"/>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07B"/>
    <w:rPr>
      <w:rFonts w:ascii="Arial" w:hAnsi="Arial"/>
      <w:b/>
      <w:sz w:val="24"/>
      <w:szCs w:val="24"/>
    </w:rPr>
  </w:style>
  <w:style w:type="character" w:customStyle="1" w:styleId="Heading2Char">
    <w:name w:val="Heading 2 Char"/>
    <w:basedOn w:val="DefaultParagraphFont"/>
    <w:link w:val="Heading2"/>
    <w:rsid w:val="0087507B"/>
    <w:rPr>
      <w:rFonts w:ascii="Arial" w:hAnsi="Arial"/>
      <w:sz w:val="24"/>
      <w:szCs w:val="24"/>
    </w:rPr>
  </w:style>
  <w:style w:type="character" w:customStyle="1" w:styleId="Heading3Char">
    <w:name w:val="Heading 3 Char"/>
    <w:basedOn w:val="DefaultParagraphFont"/>
    <w:link w:val="Heading3"/>
    <w:rsid w:val="0087507B"/>
    <w:rPr>
      <w:sz w:val="22"/>
      <w:szCs w:val="22"/>
      <w:u w:val="single"/>
    </w:rPr>
  </w:style>
  <w:style w:type="character" w:customStyle="1" w:styleId="Heading4Char">
    <w:name w:val="Heading 4 Char"/>
    <w:basedOn w:val="DefaultParagraphFont"/>
    <w:link w:val="Heading4"/>
    <w:rsid w:val="0087507B"/>
    <w:rPr>
      <w:sz w:val="22"/>
      <w:szCs w:val="22"/>
      <w:u w:val="single"/>
    </w:rPr>
  </w:style>
  <w:style w:type="character" w:customStyle="1" w:styleId="Heading5Char">
    <w:name w:val="Heading 5 Char"/>
    <w:basedOn w:val="DefaultParagraphFont"/>
    <w:link w:val="Heading5"/>
    <w:rsid w:val="0087507B"/>
    <w:rPr>
      <w:sz w:val="24"/>
      <w:szCs w:val="24"/>
      <w:u w:val="single"/>
    </w:rPr>
  </w:style>
  <w:style w:type="character" w:customStyle="1" w:styleId="Heading6Char">
    <w:name w:val="Heading 6 Char"/>
    <w:basedOn w:val="DefaultParagraphFont"/>
    <w:link w:val="Heading6"/>
    <w:rsid w:val="0087507B"/>
    <w:rPr>
      <w:sz w:val="24"/>
      <w:szCs w:val="24"/>
    </w:rPr>
  </w:style>
  <w:style w:type="character" w:customStyle="1" w:styleId="Heading7Char">
    <w:name w:val="Heading 7 Char"/>
    <w:basedOn w:val="DefaultParagraphFont"/>
    <w:link w:val="Heading7"/>
    <w:rsid w:val="0087507B"/>
    <w:rPr>
      <w:sz w:val="24"/>
      <w:szCs w:val="24"/>
    </w:rPr>
  </w:style>
  <w:style w:type="character" w:customStyle="1" w:styleId="Heading8Char">
    <w:name w:val="Heading 8 Char"/>
    <w:basedOn w:val="DefaultParagraphFont"/>
    <w:link w:val="Heading8"/>
    <w:rsid w:val="0087507B"/>
    <w:rPr>
      <w:sz w:val="24"/>
      <w:szCs w:val="24"/>
    </w:rPr>
  </w:style>
  <w:style w:type="character" w:customStyle="1" w:styleId="Heading9Char">
    <w:name w:val="Heading 9 Char"/>
    <w:basedOn w:val="DefaultParagraphFont"/>
    <w:link w:val="Heading9"/>
    <w:rsid w:val="0087507B"/>
    <w:rPr>
      <w:b/>
      <w:bCs/>
      <w:sz w:val="24"/>
      <w:szCs w:val="24"/>
    </w:rPr>
  </w:style>
  <w:style w:type="paragraph" w:customStyle="1" w:styleId="Default">
    <w:name w:val="Default"/>
    <w:rsid w:val="00D83A98"/>
    <w:pPr>
      <w:widowControl w:val="0"/>
      <w:autoSpaceDE w:val="0"/>
      <w:autoSpaceDN w:val="0"/>
      <w:adjustRightInd w:val="0"/>
    </w:pPr>
    <w:rPr>
      <w:color w:val="000000"/>
      <w:sz w:val="24"/>
      <w:szCs w:val="24"/>
    </w:rPr>
  </w:style>
  <w:style w:type="table" w:styleId="TableGrid">
    <w:name w:val="Table Grid"/>
    <w:basedOn w:val="TableNormal"/>
    <w:rsid w:val="00AC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29C4"/>
    <w:pPr>
      <w:tabs>
        <w:tab w:val="center" w:pos="4320"/>
        <w:tab w:val="right" w:pos="8640"/>
      </w:tabs>
    </w:pPr>
  </w:style>
  <w:style w:type="character" w:styleId="PageNumber">
    <w:name w:val="page number"/>
    <w:basedOn w:val="DefaultParagraphFont"/>
    <w:rsid w:val="00D529C4"/>
  </w:style>
  <w:style w:type="paragraph" w:styleId="BalloonText">
    <w:name w:val="Balloon Text"/>
    <w:basedOn w:val="Normal"/>
    <w:link w:val="BalloonTextChar"/>
    <w:rsid w:val="00DD1D9C"/>
    <w:rPr>
      <w:rFonts w:ascii="Tahoma" w:hAnsi="Tahoma" w:cs="Tahoma"/>
      <w:sz w:val="16"/>
      <w:szCs w:val="16"/>
    </w:rPr>
  </w:style>
  <w:style w:type="character" w:customStyle="1" w:styleId="BalloonTextChar">
    <w:name w:val="Balloon Text Char"/>
    <w:basedOn w:val="DefaultParagraphFont"/>
    <w:link w:val="BalloonText"/>
    <w:rsid w:val="00DD1D9C"/>
    <w:rPr>
      <w:rFonts w:ascii="Tahoma" w:hAnsi="Tahoma" w:cs="Tahoma"/>
      <w:sz w:val="16"/>
      <w:szCs w:val="16"/>
    </w:rPr>
  </w:style>
  <w:style w:type="paragraph" w:styleId="BodyText">
    <w:name w:val="Body Text"/>
    <w:basedOn w:val="Normal"/>
    <w:link w:val="BodyTextChar"/>
    <w:rsid w:val="0087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 w:val="22"/>
      <w:szCs w:val="22"/>
    </w:rPr>
  </w:style>
  <w:style w:type="character" w:customStyle="1" w:styleId="BodyTextChar">
    <w:name w:val="Body Text Char"/>
    <w:basedOn w:val="DefaultParagraphFont"/>
    <w:link w:val="BodyText"/>
    <w:rsid w:val="0087507B"/>
    <w:rPr>
      <w:sz w:val="22"/>
      <w:szCs w:val="22"/>
    </w:rPr>
  </w:style>
  <w:style w:type="paragraph" w:styleId="BodyTextIndent2">
    <w:name w:val="Body Text Indent 2"/>
    <w:basedOn w:val="Normal"/>
    <w:link w:val="BodyTextIndent2Char"/>
    <w:rsid w:val="0087507B"/>
    <w:pPr>
      <w:spacing w:line="240" w:lineRule="atLeast"/>
      <w:ind w:left="720"/>
      <w:jc w:val="both"/>
    </w:pPr>
    <w:rPr>
      <w:sz w:val="22"/>
      <w:szCs w:val="22"/>
    </w:rPr>
  </w:style>
  <w:style w:type="character" w:customStyle="1" w:styleId="BodyTextIndent2Char">
    <w:name w:val="Body Text Indent 2 Char"/>
    <w:basedOn w:val="DefaultParagraphFont"/>
    <w:link w:val="BodyTextIndent2"/>
    <w:rsid w:val="0087507B"/>
    <w:rPr>
      <w:sz w:val="22"/>
      <w:szCs w:val="22"/>
    </w:rPr>
  </w:style>
  <w:style w:type="paragraph" w:styleId="BodyTextIndent3">
    <w:name w:val="Body Text Indent 3"/>
    <w:basedOn w:val="Normal"/>
    <w:link w:val="BodyTextIndent3Char"/>
    <w:rsid w:val="0087507B"/>
    <w:pPr>
      <w:spacing w:line="240" w:lineRule="atLeast"/>
      <w:ind w:left="1296" w:hanging="576"/>
      <w:jc w:val="both"/>
    </w:pPr>
    <w:rPr>
      <w:sz w:val="22"/>
      <w:szCs w:val="22"/>
    </w:rPr>
  </w:style>
  <w:style w:type="character" w:customStyle="1" w:styleId="BodyTextIndent3Char">
    <w:name w:val="Body Text Indent 3 Char"/>
    <w:basedOn w:val="DefaultParagraphFont"/>
    <w:link w:val="BodyTextIndent3"/>
    <w:rsid w:val="0087507B"/>
    <w:rPr>
      <w:sz w:val="22"/>
      <w:szCs w:val="22"/>
    </w:rPr>
  </w:style>
  <w:style w:type="paragraph" w:styleId="BodyText2">
    <w:name w:val="Body Text 2"/>
    <w:basedOn w:val="Normal"/>
    <w:link w:val="BodyText2Char"/>
    <w:rsid w:val="0087507B"/>
    <w:pPr>
      <w:tabs>
        <w:tab w:val="left" w:pos="720"/>
      </w:tabs>
      <w:ind w:left="720"/>
    </w:pPr>
    <w:rPr>
      <w:b/>
      <w:bCs/>
      <w:spacing w:val="-3"/>
    </w:rPr>
  </w:style>
  <w:style w:type="character" w:customStyle="1" w:styleId="BodyText2Char">
    <w:name w:val="Body Text 2 Char"/>
    <w:basedOn w:val="DefaultParagraphFont"/>
    <w:link w:val="BodyText2"/>
    <w:rsid w:val="0087507B"/>
    <w:rPr>
      <w:b/>
      <w:bCs/>
      <w:spacing w:val="-3"/>
      <w:sz w:val="24"/>
      <w:szCs w:val="24"/>
    </w:rPr>
  </w:style>
  <w:style w:type="paragraph" w:styleId="Header">
    <w:name w:val="header"/>
    <w:basedOn w:val="Normal"/>
    <w:link w:val="HeaderChar"/>
    <w:rsid w:val="0087507B"/>
    <w:pPr>
      <w:tabs>
        <w:tab w:val="center" w:pos="4320"/>
        <w:tab w:val="right" w:pos="8640"/>
      </w:tabs>
    </w:pPr>
    <w:rPr>
      <w:sz w:val="20"/>
      <w:szCs w:val="20"/>
    </w:rPr>
  </w:style>
  <w:style w:type="character" w:customStyle="1" w:styleId="HeaderChar">
    <w:name w:val="Header Char"/>
    <w:basedOn w:val="DefaultParagraphFont"/>
    <w:link w:val="Header"/>
    <w:rsid w:val="0087507B"/>
  </w:style>
  <w:style w:type="paragraph" w:styleId="Title">
    <w:name w:val="Title"/>
    <w:basedOn w:val="Normal"/>
    <w:link w:val="TitleChar"/>
    <w:qFormat/>
    <w:rsid w:val="0087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Pr>
      <w:b/>
      <w:bCs/>
      <w:smallCaps/>
    </w:rPr>
  </w:style>
  <w:style w:type="character" w:customStyle="1" w:styleId="TitleChar">
    <w:name w:val="Title Char"/>
    <w:basedOn w:val="DefaultParagraphFont"/>
    <w:link w:val="Title"/>
    <w:rsid w:val="0087507B"/>
    <w:rPr>
      <w:b/>
      <w:bCs/>
      <w:smallCaps/>
      <w:sz w:val="24"/>
      <w:szCs w:val="24"/>
    </w:rPr>
  </w:style>
  <w:style w:type="paragraph" w:styleId="BlockText">
    <w:name w:val="Block Text"/>
    <w:basedOn w:val="Normal"/>
    <w:rsid w:val="0087507B"/>
    <w:pPr>
      <w:ind w:left="1080" w:right="-360"/>
    </w:pPr>
    <w:rPr>
      <w:rFonts w:ascii="Arial" w:hAnsi="Arial" w:cs="Arial"/>
    </w:rPr>
  </w:style>
  <w:style w:type="paragraph" w:styleId="BodyText3">
    <w:name w:val="Body Text 3"/>
    <w:basedOn w:val="Normal"/>
    <w:link w:val="BodyText3Char"/>
    <w:rsid w:val="0087507B"/>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bCs/>
    </w:rPr>
  </w:style>
  <w:style w:type="character" w:customStyle="1" w:styleId="BodyText3Char">
    <w:name w:val="Body Text 3 Char"/>
    <w:basedOn w:val="DefaultParagraphFont"/>
    <w:link w:val="BodyText3"/>
    <w:rsid w:val="0087507B"/>
    <w:rPr>
      <w:b/>
      <w:bCs/>
      <w:sz w:val="24"/>
      <w:szCs w:val="24"/>
    </w:rPr>
  </w:style>
  <w:style w:type="paragraph" w:styleId="Subtitle">
    <w:name w:val="Subtitle"/>
    <w:basedOn w:val="Normal"/>
    <w:link w:val="SubtitleChar"/>
    <w:qFormat/>
    <w:rsid w:val="008750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pPr>
    <w:rPr>
      <w:b/>
      <w:bCs/>
      <w:smallCaps/>
      <w:sz w:val="32"/>
      <w:szCs w:val="32"/>
    </w:rPr>
  </w:style>
  <w:style w:type="character" w:customStyle="1" w:styleId="SubtitleChar">
    <w:name w:val="Subtitle Char"/>
    <w:basedOn w:val="DefaultParagraphFont"/>
    <w:link w:val="Subtitle"/>
    <w:rsid w:val="0087507B"/>
    <w:rPr>
      <w:b/>
      <w:bCs/>
      <w:smallCaps/>
      <w:sz w:val="32"/>
      <w:szCs w:val="32"/>
    </w:rPr>
  </w:style>
  <w:style w:type="paragraph" w:styleId="DocumentMap">
    <w:name w:val="Document Map"/>
    <w:basedOn w:val="Normal"/>
    <w:link w:val="DocumentMapChar"/>
    <w:rsid w:val="00875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7507B"/>
    <w:rPr>
      <w:rFonts w:ascii="Tahoma" w:hAnsi="Tahoma" w:cs="Tahoma"/>
      <w:shd w:val="clear" w:color="auto" w:fill="000080"/>
    </w:rPr>
  </w:style>
  <w:style w:type="paragraph" w:customStyle="1" w:styleId="a">
    <w:name w:val="_"/>
    <w:basedOn w:val="Normal"/>
    <w:rsid w:val="0087507B"/>
    <w:pPr>
      <w:widowControl w:val="0"/>
      <w:ind w:left="720" w:hanging="720"/>
    </w:pPr>
  </w:style>
  <w:style w:type="paragraph" w:styleId="List">
    <w:name w:val="List"/>
    <w:basedOn w:val="Normal"/>
    <w:rsid w:val="0087507B"/>
    <w:pPr>
      <w:ind w:left="360" w:hanging="360"/>
    </w:pPr>
    <w:rPr>
      <w:sz w:val="20"/>
      <w:szCs w:val="20"/>
    </w:rPr>
  </w:style>
  <w:style w:type="paragraph" w:styleId="List2">
    <w:name w:val="List 2"/>
    <w:basedOn w:val="Normal"/>
    <w:rsid w:val="0087507B"/>
    <w:pPr>
      <w:ind w:left="720" w:hanging="360"/>
    </w:pPr>
    <w:rPr>
      <w:sz w:val="20"/>
      <w:szCs w:val="20"/>
    </w:rPr>
  </w:style>
  <w:style w:type="paragraph" w:styleId="List3">
    <w:name w:val="List 3"/>
    <w:basedOn w:val="Normal"/>
    <w:rsid w:val="0087507B"/>
    <w:pPr>
      <w:ind w:left="1080" w:hanging="360"/>
    </w:pPr>
    <w:rPr>
      <w:sz w:val="20"/>
      <w:szCs w:val="20"/>
    </w:rPr>
  </w:style>
  <w:style w:type="paragraph" w:styleId="Closing">
    <w:name w:val="Closing"/>
    <w:basedOn w:val="Normal"/>
    <w:link w:val="ClosingChar"/>
    <w:rsid w:val="0087507B"/>
    <w:pPr>
      <w:ind w:left="4320"/>
    </w:pPr>
    <w:rPr>
      <w:sz w:val="20"/>
      <w:szCs w:val="20"/>
    </w:rPr>
  </w:style>
  <w:style w:type="character" w:customStyle="1" w:styleId="ClosingChar">
    <w:name w:val="Closing Char"/>
    <w:basedOn w:val="DefaultParagraphFont"/>
    <w:link w:val="Closing"/>
    <w:rsid w:val="0087507B"/>
  </w:style>
  <w:style w:type="paragraph" w:styleId="ListBullet">
    <w:name w:val="List Bullet"/>
    <w:basedOn w:val="Normal"/>
    <w:rsid w:val="0087507B"/>
    <w:pPr>
      <w:numPr>
        <w:numId w:val="2"/>
      </w:numPr>
      <w:tabs>
        <w:tab w:val="left" w:pos="360"/>
      </w:tabs>
    </w:pPr>
    <w:rPr>
      <w:sz w:val="20"/>
      <w:szCs w:val="20"/>
    </w:rPr>
  </w:style>
  <w:style w:type="paragraph" w:styleId="ListBullet2">
    <w:name w:val="List Bullet 2"/>
    <w:basedOn w:val="Normal"/>
    <w:rsid w:val="0087507B"/>
    <w:pPr>
      <w:tabs>
        <w:tab w:val="left" w:pos="720"/>
      </w:tabs>
      <w:ind w:left="720" w:hanging="360"/>
    </w:pPr>
    <w:rPr>
      <w:sz w:val="20"/>
      <w:szCs w:val="20"/>
    </w:rPr>
  </w:style>
  <w:style w:type="paragraph" w:styleId="ListBullet3">
    <w:name w:val="List Bullet 3"/>
    <w:basedOn w:val="Normal"/>
    <w:rsid w:val="0087507B"/>
    <w:pPr>
      <w:tabs>
        <w:tab w:val="left" w:pos="1080"/>
      </w:tabs>
      <w:ind w:left="1080" w:hanging="360"/>
    </w:pPr>
    <w:rPr>
      <w:sz w:val="20"/>
      <w:szCs w:val="20"/>
    </w:rPr>
  </w:style>
  <w:style w:type="paragraph" w:styleId="ListBullet4">
    <w:name w:val="List Bullet 4"/>
    <w:basedOn w:val="Normal"/>
    <w:rsid w:val="0087507B"/>
    <w:pPr>
      <w:tabs>
        <w:tab w:val="left" w:pos="1440"/>
      </w:tabs>
      <w:ind w:left="1440" w:hanging="360"/>
    </w:pPr>
    <w:rPr>
      <w:sz w:val="20"/>
      <w:szCs w:val="20"/>
    </w:rPr>
  </w:style>
  <w:style w:type="paragraph" w:styleId="ListContinue">
    <w:name w:val="List Continue"/>
    <w:basedOn w:val="Normal"/>
    <w:rsid w:val="0087507B"/>
    <w:pPr>
      <w:spacing w:after="120"/>
      <w:ind w:left="360"/>
    </w:pPr>
    <w:rPr>
      <w:sz w:val="20"/>
      <w:szCs w:val="20"/>
    </w:rPr>
  </w:style>
  <w:style w:type="paragraph" w:styleId="ListContinue2">
    <w:name w:val="List Continue 2"/>
    <w:basedOn w:val="Normal"/>
    <w:rsid w:val="0087507B"/>
    <w:pPr>
      <w:spacing w:after="120"/>
      <w:ind w:left="720"/>
    </w:pPr>
    <w:rPr>
      <w:sz w:val="20"/>
      <w:szCs w:val="20"/>
    </w:rPr>
  </w:style>
  <w:style w:type="paragraph" w:styleId="ListContinue3">
    <w:name w:val="List Continue 3"/>
    <w:basedOn w:val="Normal"/>
    <w:rsid w:val="0087507B"/>
    <w:pPr>
      <w:spacing w:after="120"/>
      <w:ind w:left="1080"/>
    </w:pPr>
    <w:rPr>
      <w:sz w:val="20"/>
      <w:szCs w:val="20"/>
    </w:rPr>
  </w:style>
  <w:style w:type="paragraph" w:customStyle="1" w:styleId="ReferenceLine">
    <w:name w:val="Reference Line"/>
    <w:basedOn w:val="BodyText"/>
    <w:rsid w:val="0087507B"/>
  </w:style>
  <w:style w:type="character" w:styleId="Hyperlink">
    <w:name w:val="Hyperlink"/>
    <w:basedOn w:val="DefaultParagraphFont"/>
    <w:uiPriority w:val="99"/>
    <w:rsid w:val="0087507B"/>
    <w:rPr>
      <w:color w:val="0000FF"/>
      <w:u w:val="single"/>
    </w:rPr>
  </w:style>
  <w:style w:type="paragraph" w:styleId="TOC4">
    <w:name w:val="toc 4"/>
    <w:basedOn w:val="Normal"/>
    <w:next w:val="Normal"/>
    <w:autoRedefine/>
    <w:rsid w:val="0087507B"/>
    <w:pPr>
      <w:ind w:left="400"/>
    </w:pPr>
    <w:rPr>
      <w:sz w:val="20"/>
      <w:szCs w:val="20"/>
    </w:rPr>
  </w:style>
  <w:style w:type="paragraph" w:styleId="TOC1">
    <w:name w:val="toc 1"/>
    <w:basedOn w:val="Normal"/>
    <w:next w:val="Normal"/>
    <w:autoRedefine/>
    <w:uiPriority w:val="39"/>
    <w:qFormat/>
    <w:rsid w:val="0087507B"/>
    <w:pPr>
      <w:tabs>
        <w:tab w:val="right" w:leader="dot" w:pos="9350"/>
      </w:tabs>
      <w:spacing w:before="240"/>
    </w:pPr>
    <w:rPr>
      <w:rFonts w:ascii="Arial" w:hAnsi="Arial" w:cs="Arial"/>
      <w:bCs/>
      <w:caps/>
      <w:sz w:val="22"/>
    </w:rPr>
  </w:style>
  <w:style w:type="paragraph" w:styleId="TOC2">
    <w:name w:val="toc 2"/>
    <w:basedOn w:val="Normal"/>
    <w:next w:val="Normal"/>
    <w:autoRedefine/>
    <w:uiPriority w:val="39"/>
    <w:qFormat/>
    <w:rsid w:val="0087507B"/>
    <w:pPr>
      <w:spacing w:before="240"/>
      <w:ind w:left="720"/>
    </w:pPr>
    <w:rPr>
      <w:rFonts w:ascii="Arial" w:hAnsi="Arial"/>
      <w:bCs/>
      <w:sz w:val="20"/>
      <w:szCs w:val="20"/>
    </w:rPr>
  </w:style>
  <w:style w:type="paragraph" w:styleId="TOC3">
    <w:name w:val="toc 3"/>
    <w:basedOn w:val="Normal"/>
    <w:next w:val="Normal"/>
    <w:autoRedefine/>
    <w:uiPriority w:val="39"/>
    <w:qFormat/>
    <w:rsid w:val="0087507B"/>
    <w:pPr>
      <w:ind w:left="200"/>
    </w:pPr>
    <w:rPr>
      <w:sz w:val="20"/>
      <w:szCs w:val="20"/>
    </w:rPr>
  </w:style>
  <w:style w:type="paragraph" w:styleId="TOC5">
    <w:name w:val="toc 5"/>
    <w:basedOn w:val="Normal"/>
    <w:next w:val="Normal"/>
    <w:autoRedefine/>
    <w:rsid w:val="0087507B"/>
    <w:pPr>
      <w:ind w:left="600"/>
    </w:pPr>
    <w:rPr>
      <w:sz w:val="20"/>
      <w:szCs w:val="20"/>
    </w:rPr>
  </w:style>
  <w:style w:type="paragraph" w:styleId="TOC6">
    <w:name w:val="toc 6"/>
    <w:basedOn w:val="Normal"/>
    <w:next w:val="Normal"/>
    <w:autoRedefine/>
    <w:rsid w:val="0087507B"/>
    <w:pPr>
      <w:ind w:left="800"/>
    </w:pPr>
    <w:rPr>
      <w:sz w:val="20"/>
      <w:szCs w:val="20"/>
    </w:rPr>
  </w:style>
  <w:style w:type="paragraph" w:styleId="TOC7">
    <w:name w:val="toc 7"/>
    <w:basedOn w:val="Normal"/>
    <w:next w:val="Normal"/>
    <w:autoRedefine/>
    <w:rsid w:val="0087507B"/>
    <w:pPr>
      <w:ind w:left="1000"/>
    </w:pPr>
    <w:rPr>
      <w:sz w:val="20"/>
      <w:szCs w:val="20"/>
    </w:rPr>
  </w:style>
  <w:style w:type="paragraph" w:styleId="TOC8">
    <w:name w:val="toc 8"/>
    <w:basedOn w:val="Normal"/>
    <w:next w:val="Normal"/>
    <w:autoRedefine/>
    <w:rsid w:val="0087507B"/>
    <w:pPr>
      <w:ind w:left="1200"/>
    </w:pPr>
    <w:rPr>
      <w:sz w:val="20"/>
      <w:szCs w:val="20"/>
    </w:rPr>
  </w:style>
  <w:style w:type="paragraph" w:styleId="TOC9">
    <w:name w:val="toc 9"/>
    <w:basedOn w:val="Normal"/>
    <w:next w:val="Normal"/>
    <w:autoRedefine/>
    <w:rsid w:val="0087507B"/>
    <w:pPr>
      <w:ind w:left="1400"/>
    </w:pPr>
    <w:rPr>
      <w:sz w:val="20"/>
      <w:szCs w:val="20"/>
    </w:rPr>
  </w:style>
  <w:style w:type="paragraph" w:styleId="EndnoteText">
    <w:name w:val="endnote text"/>
    <w:basedOn w:val="Normal"/>
    <w:link w:val="EndnoteTextChar"/>
    <w:rsid w:val="0087507B"/>
    <w:pPr>
      <w:widowControl w:val="0"/>
    </w:pPr>
    <w:rPr>
      <w:rFonts w:ascii="Courier" w:hAnsi="Courier" w:cs="Courier"/>
    </w:rPr>
  </w:style>
  <w:style w:type="character" w:customStyle="1" w:styleId="EndnoteTextChar">
    <w:name w:val="Endnote Text Char"/>
    <w:basedOn w:val="DefaultParagraphFont"/>
    <w:link w:val="EndnoteText"/>
    <w:rsid w:val="0087507B"/>
    <w:rPr>
      <w:rFonts w:ascii="Courier" w:hAnsi="Courier" w:cs="Courier"/>
      <w:sz w:val="24"/>
      <w:szCs w:val="24"/>
    </w:rPr>
  </w:style>
  <w:style w:type="paragraph" w:styleId="TOAHeading">
    <w:name w:val="toa heading"/>
    <w:basedOn w:val="Normal"/>
    <w:next w:val="Normal"/>
    <w:rsid w:val="0087507B"/>
    <w:pPr>
      <w:tabs>
        <w:tab w:val="right" w:pos="9360"/>
      </w:tabs>
      <w:suppressAutoHyphens/>
    </w:pPr>
    <w:rPr>
      <w:rFonts w:ascii="Courier New" w:hAnsi="Courier New" w:cs="Courier New"/>
      <w:sz w:val="20"/>
      <w:szCs w:val="20"/>
    </w:rPr>
  </w:style>
  <w:style w:type="paragraph" w:customStyle="1" w:styleId="MessageHeaderFirst">
    <w:name w:val="Message Header First"/>
    <w:basedOn w:val="MessageHeader"/>
    <w:next w:val="MessageHeader"/>
    <w:rsid w:val="0087507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rsid w:val="008750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7507B"/>
    <w:rPr>
      <w:rFonts w:ascii="Arial" w:hAnsi="Arial" w:cs="Arial"/>
      <w:sz w:val="24"/>
      <w:szCs w:val="24"/>
      <w:shd w:val="pct20" w:color="auto" w:fill="auto"/>
    </w:rPr>
  </w:style>
  <w:style w:type="character" w:customStyle="1" w:styleId="MessageHeaderLabel">
    <w:name w:val="Message Header Label"/>
    <w:rsid w:val="0087507B"/>
    <w:rPr>
      <w:b/>
      <w:sz w:val="18"/>
    </w:rPr>
  </w:style>
  <w:style w:type="paragraph" w:styleId="FootnoteText">
    <w:name w:val="footnote text"/>
    <w:basedOn w:val="Normal"/>
    <w:link w:val="FootnoteTextChar"/>
    <w:rsid w:val="0087507B"/>
    <w:rPr>
      <w:sz w:val="20"/>
      <w:szCs w:val="20"/>
    </w:rPr>
  </w:style>
  <w:style w:type="character" w:customStyle="1" w:styleId="FootnoteTextChar">
    <w:name w:val="Footnote Text Char"/>
    <w:basedOn w:val="DefaultParagraphFont"/>
    <w:link w:val="FootnoteText"/>
    <w:rsid w:val="0087507B"/>
  </w:style>
  <w:style w:type="character" w:styleId="FootnoteReference">
    <w:name w:val="footnote reference"/>
    <w:basedOn w:val="DefaultParagraphFont"/>
    <w:rsid w:val="0087507B"/>
    <w:rPr>
      <w:vertAlign w:val="superscript"/>
    </w:rPr>
  </w:style>
  <w:style w:type="paragraph" w:styleId="NormalWeb">
    <w:name w:val="Normal (Web)"/>
    <w:basedOn w:val="Normal"/>
    <w:rsid w:val="0087507B"/>
    <w:pPr>
      <w:spacing w:before="100" w:beforeAutospacing="1" w:after="100" w:afterAutospacing="1"/>
    </w:pPr>
    <w:rPr>
      <w:rFonts w:ascii="Verdana" w:eastAsia="Arial Unicode MS" w:hAnsi="Verdana" w:cs="Arial Unicode MS"/>
      <w:color w:val="000000"/>
      <w:sz w:val="18"/>
      <w:szCs w:val="18"/>
    </w:rPr>
  </w:style>
  <w:style w:type="character" w:styleId="Strong">
    <w:name w:val="Strong"/>
    <w:basedOn w:val="DefaultParagraphFont"/>
    <w:qFormat/>
    <w:rsid w:val="0087507B"/>
    <w:rPr>
      <w:b/>
      <w:bCs/>
      <w:sz w:val="17"/>
      <w:szCs w:val="17"/>
    </w:rPr>
  </w:style>
  <w:style w:type="paragraph" w:styleId="BodyTextIndent">
    <w:name w:val="Body Text Indent"/>
    <w:basedOn w:val="Normal"/>
    <w:link w:val="BodyTextIndentChar"/>
    <w:rsid w:val="0087507B"/>
    <w:pPr>
      <w:ind w:left="72"/>
    </w:pPr>
    <w:rPr>
      <w:rFonts w:ascii="Arial" w:hAnsi="Arial" w:cs="Arial"/>
    </w:rPr>
  </w:style>
  <w:style w:type="character" w:customStyle="1" w:styleId="BodyTextIndentChar">
    <w:name w:val="Body Text Indent Char"/>
    <w:basedOn w:val="DefaultParagraphFont"/>
    <w:link w:val="BodyTextIndent"/>
    <w:rsid w:val="0087507B"/>
    <w:rPr>
      <w:rFonts w:ascii="Arial" w:hAnsi="Arial" w:cs="Arial"/>
      <w:sz w:val="24"/>
      <w:szCs w:val="24"/>
    </w:rPr>
  </w:style>
  <w:style w:type="character" w:customStyle="1" w:styleId="collabel1">
    <w:name w:val="col_label1"/>
    <w:basedOn w:val="DefaultParagraphFont"/>
    <w:rsid w:val="0087507B"/>
    <w:rPr>
      <w:rFonts w:ascii="Verdana" w:hAnsi="Verdana" w:hint="default"/>
      <w:sz w:val="24"/>
      <w:szCs w:val="24"/>
    </w:rPr>
  </w:style>
  <w:style w:type="paragraph" w:styleId="ListParagraph">
    <w:name w:val="List Paragraph"/>
    <w:basedOn w:val="Normal"/>
    <w:uiPriority w:val="34"/>
    <w:qFormat/>
    <w:rsid w:val="00E8369D"/>
    <w:pPr>
      <w:ind w:left="720"/>
    </w:pPr>
  </w:style>
  <w:style w:type="paragraph" w:styleId="NormalIndent">
    <w:name w:val="Normal Indent"/>
    <w:basedOn w:val="Normal"/>
    <w:rsid w:val="00BB6170"/>
    <w:pPr>
      <w:ind w:left="720"/>
    </w:pPr>
    <w:rPr>
      <w:szCs w:val="20"/>
    </w:rPr>
  </w:style>
  <w:style w:type="paragraph" w:styleId="TOCHeading">
    <w:name w:val="TOC Heading"/>
    <w:basedOn w:val="Heading1"/>
    <w:next w:val="Normal"/>
    <w:uiPriority w:val="39"/>
    <w:semiHidden/>
    <w:unhideWhenUsed/>
    <w:qFormat/>
    <w:rsid w:val="00443623"/>
    <w:pPr>
      <w:keepLines/>
      <w:spacing w:before="480" w:line="276" w:lineRule="auto"/>
      <w:ind w:left="0" w:firstLine="0"/>
      <w:outlineLvl w:val="9"/>
    </w:pPr>
    <w:rPr>
      <w:rFonts w:ascii="Cambria" w:hAnsi="Cambria"/>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A98"/>
    <w:rPr>
      <w:sz w:val="24"/>
      <w:szCs w:val="24"/>
    </w:rPr>
  </w:style>
  <w:style w:type="paragraph" w:styleId="Heading1">
    <w:name w:val="heading 1"/>
    <w:basedOn w:val="Normal"/>
    <w:next w:val="Normal"/>
    <w:link w:val="Heading1Char"/>
    <w:qFormat/>
    <w:rsid w:val="0087507B"/>
    <w:pPr>
      <w:keepNext/>
      <w:spacing w:line="240" w:lineRule="atLeast"/>
      <w:ind w:left="432" w:firstLine="432"/>
      <w:outlineLvl w:val="0"/>
    </w:pPr>
    <w:rPr>
      <w:rFonts w:ascii="Arial" w:hAnsi="Arial"/>
      <w:b/>
    </w:rPr>
  </w:style>
  <w:style w:type="paragraph" w:styleId="Heading2">
    <w:name w:val="heading 2"/>
    <w:basedOn w:val="Normal"/>
    <w:next w:val="Normal"/>
    <w:link w:val="Heading2Char"/>
    <w:qFormat/>
    <w:rsid w:val="0087507B"/>
    <w:pPr>
      <w:keepNext/>
      <w:spacing w:line="240" w:lineRule="atLeast"/>
      <w:ind w:left="720"/>
      <w:outlineLvl w:val="1"/>
    </w:pPr>
    <w:rPr>
      <w:rFonts w:ascii="Arial" w:hAnsi="Arial"/>
    </w:rPr>
  </w:style>
  <w:style w:type="paragraph" w:styleId="Heading3">
    <w:name w:val="heading 3"/>
    <w:basedOn w:val="Normal"/>
    <w:next w:val="Normal"/>
    <w:link w:val="Heading3Char"/>
    <w:qFormat/>
    <w:rsid w:val="0087507B"/>
    <w:pPr>
      <w:keepNext/>
      <w:tabs>
        <w:tab w:val="left" w:pos="1290"/>
      </w:tabs>
      <w:spacing w:line="240" w:lineRule="atLeast"/>
      <w:ind w:left="1290" w:hanging="570"/>
      <w:outlineLvl w:val="2"/>
    </w:pPr>
    <w:rPr>
      <w:sz w:val="22"/>
      <w:szCs w:val="22"/>
      <w:u w:val="single"/>
    </w:rPr>
  </w:style>
  <w:style w:type="paragraph" w:styleId="Heading4">
    <w:name w:val="heading 4"/>
    <w:basedOn w:val="Normal"/>
    <w:next w:val="Normal"/>
    <w:link w:val="Heading4Char"/>
    <w:qFormat/>
    <w:rsid w:val="0087507B"/>
    <w:pPr>
      <w:keepNext/>
      <w:tabs>
        <w:tab w:val="left" w:pos="1656"/>
      </w:tabs>
      <w:spacing w:line="240" w:lineRule="atLeast"/>
      <w:ind w:left="1290" w:hanging="576"/>
      <w:outlineLvl w:val="3"/>
    </w:pPr>
    <w:rPr>
      <w:sz w:val="22"/>
      <w:szCs w:val="22"/>
      <w:u w:val="single"/>
    </w:rPr>
  </w:style>
  <w:style w:type="paragraph" w:styleId="Heading5">
    <w:name w:val="heading 5"/>
    <w:basedOn w:val="Normal"/>
    <w:next w:val="Normal"/>
    <w:link w:val="Heading5Char"/>
    <w:qFormat/>
    <w:rsid w:val="0087507B"/>
    <w:pPr>
      <w:keepNext/>
      <w:spacing w:line="360" w:lineRule="auto"/>
      <w:ind w:left="1290" w:hanging="1440"/>
      <w:outlineLvl w:val="4"/>
    </w:pPr>
    <w:rPr>
      <w:u w:val="single"/>
    </w:rPr>
  </w:style>
  <w:style w:type="paragraph" w:styleId="Heading6">
    <w:name w:val="heading 6"/>
    <w:basedOn w:val="Normal"/>
    <w:next w:val="Normal"/>
    <w:link w:val="Heading6Char"/>
    <w:qFormat/>
    <w:rsid w:val="0087507B"/>
    <w:pPr>
      <w:keepNext/>
      <w:tabs>
        <w:tab w:val="left" w:pos="0"/>
        <w:tab w:val="left" w:pos="432"/>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290" w:hanging="432"/>
      <w:outlineLvl w:val="5"/>
    </w:pPr>
  </w:style>
  <w:style w:type="paragraph" w:styleId="Heading7">
    <w:name w:val="heading 7"/>
    <w:basedOn w:val="Normal"/>
    <w:next w:val="Normal"/>
    <w:link w:val="Heading7Char"/>
    <w:qFormat/>
    <w:rsid w:val="0087507B"/>
    <w:pPr>
      <w:keepNext/>
      <w:numPr>
        <w:numId w:val="3"/>
      </w:num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6"/>
    </w:pPr>
  </w:style>
  <w:style w:type="paragraph" w:styleId="Heading8">
    <w:name w:val="heading 8"/>
    <w:basedOn w:val="Normal"/>
    <w:next w:val="Normal"/>
    <w:link w:val="Heading8Char"/>
    <w:qFormat/>
    <w:rsid w:val="0087507B"/>
    <w:pPr>
      <w:keepNext/>
      <w:ind w:left="1296" w:hanging="576"/>
      <w:jc w:val="both"/>
      <w:outlineLvl w:val="7"/>
    </w:pPr>
  </w:style>
  <w:style w:type="paragraph" w:styleId="Heading9">
    <w:name w:val="heading 9"/>
    <w:basedOn w:val="Normal"/>
    <w:next w:val="Normal"/>
    <w:link w:val="Heading9Char"/>
    <w:qFormat/>
    <w:rsid w:val="0087507B"/>
    <w:pPr>
      <w:keepNext/>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43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07B"/>
    <w:rPr>
      <w:rFonts w:ascii="Arial" w:hAnsi="Arial"/>
      <w:b/>
      <w:sz w:val="24"/>
      <w:szCs w:val="24"/>
    </w:rPr>
  </w:style>
  <w:style w:type="character" w:customStyle="1" w:styleId="Heading2Char">
    <w:name w:val="Heading 2 Char"/>
    <w:basedOn w:val="DefaultParagraphFont"/>
    <w:link w:val="Heading2"/>
    <w:rsid w:val="0087507B"/>
    <w:rPr>
      <w:rFonts w:ascii="Arial" w:hAnsi="Arial"/>
      <w:sz w:val="24"/>
      <w:szCs w:val="24"/>
    </w:rPr>
  </w:style>
  <w:style w:type="character" w:customStyle="1" w:styleId="Heading3Char">
    <w:name w:val="Heading 3 Char"/>
    <w:basedOn w:val="DefaultParagraphFont"/>
    <w:link w:val="Heading3"/>
    <w:rsid w:val="0087507B"/>
    <w:rPr>
      <w:sz w:val="22"/>
      <w:szCs w:val="22"/>
      <w:u w:val="single"/>
    </w:rPr>
  </w:style>
  <w:style w:type="character" w:customStyle="1" w:styleId="Heading4Char">
    <w:name w:val="Heading 4 Char"/>
    <w:basedOn w:val="DefaultParagraphFont"/>
    <w:link w:val="Heading4"/>
    <w:rsid w:val="0087507B"/>
    <w:rPr>
      <w:sz w:val="22"/>
      <w:szCs w:val="22"/>
      <w:u w:val="single"/>
    </w:rPr>
  </w:style>
  <w:style w:type="character" w:customStyle="1" w:styleId="Heading5Char">
    <w:name w:val="Heading 5 Char"/>
    <w:basedOn w:val="DefaultParagraphFont"/>
    <w:link w:val="Heading5"/>
    <w:rsid w:val="0087507B"/>
    <w:rPr>
      <w:sz w:val="24"/>
      <w:szCs w:val="24"/>
      <w:u w:val="single"/>
    </w:rPr>
  </w:style>
  <w:style w:type="character" w:customStyle="1" w:styleId="Heading6Char">
    <w:name w:val="Heading 6 Char"/>
    <w:basedOn w:val="DefaultParagraphFont"/>
    <w:link w:val="Heading6"/>
    <w:rsid w:val="0087507B"/>
    <w:rPr>
      <w:sz w:val="24"/>
      <w:szCs w:val="24"/>
    </w:rPr>
  </w:style>
  <w:style w:type="character" w:customStyle="1" w:styleId="Heading7Char">
    <w:name w:val="Heading 7 Char"/>
    <w:basedOn w:val="DefaultParagraphFont"/>
    <w:link w:val="Heading7"/>
    <w:rsid w:val="0087507B"/>
    <w:rPr>
      <w:sz w:val="24"/>
      <w:szCs w:val="24"/>
    </w:rPr>
  </w:style>
  <w:style w:type="character" w:customStyle="1" w:styleId="Heading8Char">
    <w:name w:val="Heading 8 Char"/>
    <w:basedOn w:val="DefaultParagraphFont"/>
    <w:link w:val="Heading8"/>
    <w:rsid w:val="0087507B"/>
    <w:rPr>
      <w:sz w:val="24"/>
      <w:szCs w:val="24"/>
    </w:rPr>
  </w:style>
  <w:style w:type="character" w:customStyle="1" w:styleId="Heading9Char">
    <w:name w:val="Heading 9 Char"/>
    <w:basedOn w:val="DefaultParagraphFont"/>
    <w:link w:val="Heading9"/>
    <w:rsid w:val="0087507B"/>
    <w:rPr>
      <w:b/>
      <w:bCs/>
      <w:sz w:val="24"/>
      <w:szCs w:val="24"/>
    </w:rPr>
  </w:style>
  <w:style w:type="paragraph" w:customStyle="1" w:styleId="Default">
    <w:name w:val="Default"/>
    <w:rsid w:val="00D83A98"/>
    <w:pPr>
      <w:widowControl w:val="0"/>
      <w:autoSpaceDE w:val="0"/>
      <w:autoSpaceDN w:val="0"/>
      <w:adjustRightInd w:val="0"/>
    </w:pPr>
    <w:rPr>
      <w:color w:val="000000"/>
      <w:sz w:val="24"/>
      <w:szCs w:val="24"/>
    </w:rPr>
  </w:style>
  <w:style w:type="table" w:styleId="TableGrid">
    <w:name w:val="Table Grid"/>
    <w:basedOn w:val="TableNormal"/>
    <w:rsid w:val="00AC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29C4"/>
    <w:pPr>
      <w:tabs>
        <w:tab w:val="center" w:pos="4320"/>
        <w:tab w:val="right" w:pos="8640"/>
      </w:tabs>
    </w:pPr>
  </w:style>
  <w:style w:type="character" w:styleId="PageNumber">
    <w:name w:val="page number"/>
    <w:basedOn w:val="DefaultParagraphFont"/>
    <w:rsid w:val="00D529C4"/>
  </w:style>
  <w:style w:type="paragraph" w:styleId="BalloonText">
    <w:name w:val="Balloon Text"/>
    <w:basedOn w:val="Normal"/>
    <w:link w:val="BalloonTextChar"/>
    <w:rsid w:val="00DD1D9C"/>
    <w:rPr>
      <w:rFonts w:ascii="Tahoma" w:hAnsi="Tahoma" w:cs="Tahoma"/>
      <w:sz w:val="16"/>
      <w:szCs w:val="16"/>
    </w:rPr>
  </w:style>
  <w:style w:type="character" w:customStyle="1" w:styleId="BalloonTextChar">
    <w:name w:val="Balloon Text Char"/>
    <w:basedOn w:val="DefaultParagraphFont"/>
    <w:link w:val="BalloonText"/>
    <w:rsid w:val="00DD1D9C"/>
    <w:rPr>
      <w:rFonts w:ascii="Tahoma" w:hAnsi="Tahoma" w:cs="Tahoma"/>
      <w:sz w:val="16"/>
      <w:szCs w:val="16"/>
    </w:rPr>
  </w:style>
  <w:style w:type="paragraph" w:styleId="BodyText">
    <w:name w:val="Body Text"/>
    <w:basedOn w:val="Normal"/>
    <w:link w:val="BodyTextChar"/>
    <w:rsid w:val="0087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 w:val="22"/>
      <w:szCs w:val="22"/>
    </w:rPr>
  </w:style>
  <w:style w:type="character" w:customStyle="1" w:styleId="BodyTextChar">
    <w:name w:val="Body Text Char"/>
    <w:basedOn w:val="DefaultParagraphFont"/>
    <w:link w:val="BodyText"/>
    <w:rsid w:val="0087507B"/>
    <w:rPr>
      <w:sz w:val="22"/>
      <w:szCs w:val="22"/>
    </w:rPr>
  </w:style>
  <w:style w:type="paragraph" w:styleId="BodyTextIndent2">
    <w:name w:val="Body Text Indent 2"/>
    <w:basedOn w:val="Normal"/>
    <w:link w:val="BodyTextIndent2Char"/>
    <w:rsid w:val="0087507B"/>
    <w:pPr>
      <w:spacing w:line="240" w:lineRule="atLeast"/>
      <w:ind w:left="720"/>
      <w:jc w:val="both"/>
    </w:pPr>
    <w:rPr>
      <w:sz w:val="22"/>
      <w:szCs w:val="22"/>
    </w:rPr>
  </w:style>
  <w:style w:type="character" w:customStyle="1" w:styleId="BodyTextIndent2Char">
    <w:name w:val="Body Text Indent 2 Char"/>
    <w:basedOn w:val="DefaultParagraphFont"/>
    <w:link w:val="BodyTextIndent2"/>
    <w:rsid w:val="0087507B"/>
    <w:rPr>
      <w:sz w:val="22"/>
      <w:szCs w:val="22"/>
    </w:rPr>
  </w:style>
  <w:style w:type="paragraph" w:styleId="BodyTextIndent3">
    <w:name w:val="Body Text Indent 3"/>
    <w:basedOn w:val="Normal"/>
    <w:link w:val="BodyTextIndent3Char"/>
    <w:rsid w:val="0087507B"/>
    <w:pPr>
      <w:spacing w:line="240" w:lineRule="atLeast"/>
      <w:ind w:left="1296" w:hanging="576"/>
      <w:jc w:val="both"/>
    </w:pPr>
    <w:rPr>
      <w:sz w:val="22"/>
      <w:szCs w:val="22"/>
    </w:rPr>
  </w:style>
  <w:style w:type="character" w:customStyle="1" w:styleId="BodyTextIndent3Char">
    <w:name w:val="Body Text Indent 3 Char"/>
    <w:basedOn w:val="DefaultParagraphFont"/>
    <w:link w:val="BodyTextIndent3"/>
    <w:rsid w:val="0087507B"/>
    <w:rPr>
      <w:sz w:val="22"/>
      <w:szCs w:val="22"/>
    </w:rPr>
  </w:style>
  <w:style w:type="paragraph" w:styleId="BodyText2">
    <w:name w:val="Body Text 2"/>
    <w:basedOn w:val="Normal"/>
    <w:link w:val="BodyText2Char"/>
    <w:rsid w:val="0087507B"/>
    <w:pPr>
      <w:tabs>
        <w:tab w:val="left" w:pos="720"/>
      </w:tabs>
      <w:ind w:left="720"/>
    </w:pPr>
    <w:rPr>
      <w:b/>
      <w:bCs/>
      <w:spacing w:val="-3"/>
    </w:rPr>
  </w:style>
  <w:style w:type="character" w:customStyle="1" w:styleId="BodyText2Char">
    <w:name w:val="Body Text 2 Char"/>
    <w:basedOn w:val="DefaultParagraphFont"/>
    <w:link w:val="BodyText2"/>
    <w:rsid w:val="0087507B"/>
    <w:rPr>
      <w:b/>
      <w:bCs/>
      <w:spacing w:val="-3"/>
      <w:sz w:val="24"/>
      <w:szCs w:val="24"/>
    </w:rPr>
  </w:style>
  <w:style w:type="paragraph" w:styleId="Header">
    <w:name w:val="header"/>
    <w:basedOn w:val="Normal"/>
    <w:link w:val="HeaderChar"/>
    <w:rsid w:val="0087507B"/>
    <w:pPr>
      <w:tabs>
        <w:tab w:val="center" w:pos="4320"/>
        <w:tab w:val="right" w:pos="8640"/>
      </w:tabs>
    </w:pPr>
    <w:rPr>
      <w:sz w:val="20"/>
      <w:szCs w:val="20"/>
    </w:rPr>
  </w:style>
  <w:style w:type="character" w:customStyle="1" w:styleId="HeaderChar">
    <w:name w:val="Header Char"/>
    <w:basedOn w:val="DefaultParagraphFont"/>
    <w:link w:val="Header"/>
    <w:rsid w:val="0087507B"/>
  </w:style>
  <w:style w:type="paragraph" w:styleId="Title">
    <w:name w:val="Title"/>
    <w:basedOn w:val="Normal"/>
    <w:link w:val="TitleChar"/>
    <w:qFormat/>
    <w:rsid w:val="0087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Pr>
      <w:b/>
      <w:bCs/>
      <w:smallCaps/>
    </w:rPr>
  </w:style>
  <w:style w:type="character" w:customStyle="1" w:styleId="TitleChar">
    <w:name w:val="Title Char"/>
    <w:basedOn w:val="DefaultParagraphFont"/>
    <w:link w:val="Title"/>
    <w:rsid w:val="0087507B"/>
    <w:rPr>
      <w:b/>
      <w:bCs/>
      <w:smallCaps/>
      <w:sz w:val="24"/>
      <w:szCs w:val="24"/>
    </w:rPr>
  </w:style>
  <w:style w:type="paragraph" w:styleId="BlockText">
    <w:name w:val="Block Text"/>
    <w:basedOn w:val="Normal"/>
    <w:rsid w:val="0087507B"/>
    <w:pPr>
      <w:ind w:left="1080" w:right="-360"/>
    </w:pPr>
    <w:rPr>
      <w:rFonts w:ascii="Arial" w:hAnsi="Arial" w:cs="Arial"/>
    </w:rPr>
  </w:style>
  <w:style w:type="paragraph" w:styleId="BodyText3">
    <w:name w:val="Body Text 3"/>
    <w:basedOn w:val="Normal"/>
    <w:link w:val="BodyText3Char"/>
    <w:rsid w:val="0087507B"/>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bCs/>
    </w:rPr>
  </w:style>
  <w:style w:type="character" w:customStyle="1" w:styleId="BodyText3Char">
    <w:name w:val="Body Text 3 Char"/>
    <w:basedOn w:val="DefaultParagraphFont"/>
    <w:link w:val="BodyText3"/>
    <w:rsid w:val="0087507B"/>
    <w:rPr>
      <w:b/>
      <w:bCs/>
      <w:sz w:val="24"/>
      <w:szCs w:val="24"/>
    </w:rPr>
  </w:style>
  <w:style w:type="paragraph" w:styleId="Subtitle">
    <w:name w:val="Subtitle"/>
    <w:basedOn w:val="Normal"/>
    <w:link w:val="SubtitleChar"/>
    <w:qFormat/>
    <w:rsid w:val="008750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pPr>
    <w:rPr>
      <w:b/>
      <w:bCs/>
      <w:smallCaps/>
      <w:sz w:val="32"/>
      <w:szCs w:val="32"/>
    </w:rPr>
  </w:style>
  <w:style w:type="character" w:customStyle="1" w:styleId="SubtitleChar">
    <w:name w:val="Subtitle Char"/>
    <w:basedOn w:val="DefaultParagraphFont"/>
    <w:link w:val="Subtitle"/>
    <w:rsid w:val="0087507B"/>
    <w:rPr>
      <w:b/>
      <w:bCs/>
      <w:smallCaps/>
      <w:sz w:val="32"/>
      <w:szCs w:val="32"/>
    </w:rPr>
  </w:style>
  <w:style w:type="paragraph" w:styleId="DocumentMap">
    <w:name w:val="Document Map"/>
    <w:basedOn w:val="Normal"/>
    <w:link w:val="DocumentMapChar"/>
    <w:rsid w:val="00875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7507B"/>
    <w:rPr>
      <w:rFonts w:ascii="Tahoma" w:hAnsi="Tahoma" w:cs="Tahoma"/>
      <w:shd w:val="clear" w:color="auto" w:fill="000080"/>
    </w:rPr>
  </w:style>
  <w:style w:type="paragraph" w:customStyle="1" w:styleId="a">
    <w:name w:val="_"/>
    <w:basedOn w:val="Normal"/>
    <w:rsid w:val="0087507B"/>
    <w:pPr>
      <w:widowControl w:val="0"/>
      <w:ind w:left="720" w:hanging="720"/>
    </w:pPr>
  </w:style>
  <w:style w:type="paragraph" w:styleId="List">
    <w:name w:val="List"/>
    <w:basedOn w:val="Normal"/>
    <w:rsid w:val="0087507B"/>
    <w:pPr>
      <w:ind w:left="360" w:hanging="360"/>
    </w:pPr>
    <w:rPr>
      <w:sz w:val="20"/>
      <w:szCs w:val="20"/>
    </w:rPr>
  </w:style>
  <w:style w:type="paragraph" w:styleId="List2">
    <w:name w:val="List 2"/>
    <w:basedOn w:val="Normal"/>
    <w:rsid w:val="0087507B"/>
    <w:pPr>
      <w:ind w:left="720" w:hanging="360"/>
    </w:pPr>
    <w:rPr>
      <w:sz w:val="20"/>
      <w:szCs w:val="20"/>
    </w:rPr>
  </w:style>
  <w:style w:type="paragraph" w:styleId="List3">
    <w:name w:val="List 3"/>
    <w:basedOn w:val="Normal"/>
    <w:rsid w:val="0087507B"/>
    <w:pPr>
      <w:ind w:left="1080" w:hanging="360"/>
    </w:pPr>
    <w:rPr>
      <w:sz w:val="20"/>
      <w:szCs w:val="20"/>
    </w:rPr>
  </w:style>
  <w:style w:type="paragraph" w:styleId="Closing">
    <w:name w:val="Closing"/>
    <w:basedOn w:val="Normal"/>
    <w:link w:val="ClosingChar"/>
    <w:rsid w:val="0087507B"/>
    <w:pPr>
      <w:ind w:left="4320"/>
    </w:pPr>
    <w:rPr>
      <w:sz w:val="20"/>
      <w:szCs w:val="20"/>
    </w:rPr>
  </w:style>
  <w:style w:type="character" w:customStyle="1" w:styleId="ClosingChar">
    <w:name w:val="Closing Char"/>
    <w:basedOn w:val="DefaultParagraphFont"/>
    <w:link w:val="Closing"/>
    <w:rsid w:val="0087507B"/>
  </w:style>
  <w:style w:type="paragraph" w:styleId="ListBullet">
    <w:name w:val="List Bullet"/>
    <w:basedOn w:val="Normal"/>
    <w:rsid w:val="0087507B"/>
    <w:pPr>
      <w:numPr>
        <w:numId w:val="2"/>
      </w:numPr>
      <w:tabs>
        <w:tab w:val="left" w:pos="360"/>
      </w:tabs>
    </w:pPr>
    <w:rPr>
      <w:sz w:val="20"/>
      <w:szCs w:val="20"/>
    </w:rPr>
  </w:style>
  <w:style w:type="paragraph" w:styleId="ListBullet2">
    <w:name w:val="List Bullet 2"/>
    <w:basedOn w:val="Normal"/>
    <w:rsid w:val="0087507B"/>
    <w:pPr>
      <w:tabs>
        <w:tab w:val="left" w:pos="720"/>
      </w:tabs>
      <w:ind w:left="720" w:hanging="360"/>
    </w:pPr>
    <w:rPr>
      <w:sz w:val="20"/>
      <w:szCs w:val="20"/>
    </w:rPr>
  </w:style>
  <w:style w:type="paragraph" w:styleId="ListBullet3">
    <w:name w:val="List Bullet 3"/>
    <w:basedOn w:val="Normal"/>
    <w:rsid w:val="0087507B"/>
    <w:pPr>
      <w:tabs>
        <w:tab w:val="left" w:pos="1080"/>
      </w:tabs>
      <w:ind w:left="1080" w:hanging="360"/>
    </w:pPr>
    <w:rPr>
      <w:sz w:val="20"/>
      <w:szCs w:val="20"/>
    </w:rPr>
  </w:style>
  <w:style w:type="paragraph" w:styleId="ListBullet4">
    <w:name w:val="List Bullet 4"/>
    <w:basedOn w:val="Normal"/>
    <w:rsid w:val="0087507B"/>
    <w:pPr>
      <w:tabs>
        <w:tab w:val="left" w:pos="1440"/>
      </w:tabs>
      <w:ind w:left="1440" w:hanging="360"/>
    </w:pPr>
    <w:rPr>
      <w:sz w:val="20"/>
      <w:szCs w:val="20"/>
    </w:rPr>
  </w:style>
  <w:style w:type="paragraph" w:styleId="ListContinue">
    <w:name w:val="List Continue"/>
    <w:basedOn w:val="Normal"/>
    <w:rsid w:val="0087507B"/>
    <w:pPr>
      <w:spacing w:after="120"/>
      <w:ind w:left="360"/>
    </w:pPr>
    <w:rPr>
      <w:sz w:val="20"/>
      <w:szCs w:val="20"/>
    </w:rPr>
  </w:style>
  <w:style w:type="paragraph" w:styleId="ListContinue2">
    <w:name w:val="List Continue 2"/>
    <w:basedOn w:val="Normal"/>
    <w:rsid w:val="0087507B"/>
    <w:pPr>
      <w:spacing w:after="120"/>
      <w:ind w:left="720"/>
    </w:pPr>
    <w:rPr>
      <w:sz w:val="20"/>
      <w:szCs w:val="20"/>
    </w:rPr>
  </w:style>
  <w:style w:type="paragraph" w:styleId="ListContinue3">
    <w:name w:val="List Continue 3"/>
    <w:basedOn w:val="Normal"/>
    <w:rsid w:val="0087507B"/>
    <w:pPr>
      <w:spacing w:after="120"/>
      <w:ind w:left="1080"/>
    </w:pPr>
    <w:rPr>
      <w:sz w:val="20"/>
      <w:szCs w:val="20"/>
    </w:rPr>
  </w:style>
  <w:style w:type="paragraph" w:customStyle="1" w:styleId="ReferenceLine">
    <w:name w:val="Reference Line"/>
    <w:basedOn w:val="BodyText"/>
    <w:rsid w:val="0087507B"/>
  </w:style>
  <w:style w:type="character" w:styleId="Hyperlink">
    <w:name w:val="Hyperlink"/>
    <w:basedOn w:val="DefaultParagraphFont"/>
    <w:uiPriority w:val="99"/>
    <w:rsid w:val="0087507B"/>
    <w:rPr>
      <w:color w:val="0000FF"/>
      <w:u w:val="single"/>
    </w:rPr>
  </w:style>
  <w:style w:type="paragraph" w:styleId="TOC4">
    <w:name w:val="toc 4"/>
    <w:basedOn w:val="Normal"/>
    <w:next w:val="Normal"/>
    <w:autoRedefine/>
    <w:rsid w:val="0087507B"/>
    <w:pPr>
      <w:ind w:left="400"/>
    </w:pPr>
    <w:rPr>
      <w:sz w:val="20"/>
      <w:szCs w:val="20"/>
    </w:rPr>
  </w:style>
  <w:style w:type="paragraph" w:styleId="TOC1">
    <w:name w:val="toc 1"/>
    <w:basedOn w:val="Normal"/>
    <w:next w:val="Normal"/>
    <w:autoRedefine/>
    <w:uiPriority w:val="39"/>
    <w:qFormat/>
    <w:rsid w:val="0087507B"/>
    <w:pPr>
      <w:tabs>
        <w:tab w:val="right" w:leader="dot" w:pos="9350"/>
      </w:tabs>
      <w:spacing w:before="240"/>
    </w:pPr>
    <w:rPr>
      <w:rFonts w:ascii="Arial" w:hAnsi="Arial" w:cs="Arial"/>
      <w:bCs/>
      <w:caps/>
      <w:sz w:val="22"/>
    </w:rPr>
  </w:style>
  <w:style w:type="paragraph" w:styleId="TOC2">
    <w:name w:val="toc 2"/>
    <w:basedOn w:val="Normal"/>
    <w:next w:val="Normal"/>
    <w:autoRedefine/>
    <w:uiPriority w:val="39"/>
    <w:qFormat/>
    <w:rsid w:val="0087507B"/>
    <w:pPr>
      <w:spacing w:before="240"/>
      <w:ind w:left="720"/>
    </w:pPr>
    <w:rPr>
      <w:rFonts w:ascii="Arial" w:hAnsi="Arial"/>
      <w:bCs/>
      <w:sz w:val="20"/>
      <w:szCs w:val="20"/>
    </w:rPr>
  </w:style>
  <w:style w:type="paragraph" w:styleId="TOC3">
    <w:name w:val="toc 3"/>
    <w:basedOn w:val="Normal"/>
    <w:next w:val="Normal"/>
    <w:autoRedefine/>
    <w:uiPriority w:val="39"/>
    <w:qFormat/>
    <w:rsid w:val="0087507B"/>
    <w:pPr>
      <w:ind w:left="200"/>
    </w:pPr>
    <w:rPr>
      <w:sz w:val="20"/>
      <w:szCs w:val="20"/>
    </w:rPr>
  </w:style>
  <w:style w:type="paragraph" w:styleId="TOC5">
    <w:name w:val="toc 5"/>
    <w:basedOn w:val="Normal"/>
    <w:next w:val="Normal"/>
    <w:autoRedefine/>
    <w:rsid w:val="0087507B"/>
    <w:pPr>
      <w:ind w:left="600"/>
    </w:pPr>
    <w:rPr>
      <w:sz w:val="20"/>
      <w:szCs w:val="20"/>
    </w:rPr>
  </w:style>
  <w:style w:type="paragraph" w:styleId="TOC6">
    <w:name w:val="toc 6"/>
    <w:basedOn w:val="Normal"/>
    <w:next w:val="Normal"/>
    <w:autoRedefine/>
    <w:rsid w:val="0087507B"/>
    <w:pPr>
      <w:ind w:left="800"/>
    </w:pPr>
    <w:rPr>
      <w:sz w:val="20"/>
      <w:szCs w:val="20"/>
    </w:rPr>
  </w:style>
  <w:style w:type="paragraph" w:styleId="TOC7">
    <w:name w:val="toc 7"/>
    <w:basedOn w:val="Normal"/>
    <w:next w:val="Normal"/>
    <w:autoRedefine/>
    <w:rsid w:val="0087507B"/>
    <w:pPr>
      <w:ind w:left="1000"/>
    </w:pPr>
    <w:rPr>
      <w:sz w:val="20"/>
      <w:szCs w:val="20"/>
    </w:rPr>
  </w:style>
  <w:style w:type="paragraph" w:styleId="TOC8">
    <w:name w:val="toc 8"/>
    <w:basedOn w:val="Normal"/>
    <w:next w:val="Normal"/>
    <w:autoRedefine/>
    <w:rsid w:val="0087507B"/>
    <w:pPr>
      <w:ind w:left="1200"/>
    </w:pPr>
    <w:rPr>
      <w:sz w:val="20"/>
      <w:szCs w:val="20"/>
    </w:rPr>
  </w:style>
  <w:style w:type="paragraph" w:styleId="TOC9">
    <w:name w:val="toc 9"/>
    <w:basedOn w:val="Normal"/>
    <w:next w:val="Normal"/>
    <w:autoRedefine/>
    <w:rsid w:val="0087507B"/>
    <w:pPr>
      <w:ind w:left="1400"/>
    </w:pPr>
    <w:rPr>
      <w:sz w:val="20"/>
      <w:szCs w:val="20"/>
    </w:rPr>
  </w:style>
  <w:style w:type="paragraph" w:styleId="EndnoteText">
    <w:name w:val="endnote text"/>
    <w:basedOn w:val="Normal"/>
    <w:link w:val="EndnoteTextChar"/>
    <w:rsid w:val="0087507B"/>
    <w:pPr>
      <w:widowControl w:val="0"/>
    </w:pPr>
    <w:rPr>
      <w:rFonts w:ascii="Courier" w:hAnsi="Courier" w:cs="Courier"/>
    </w:rPr>
  </w:style>
  <w:style w:type="character" w:customStyle="1" w:styleId="EndnoteTextChar">
    <w:name w:val="Endnote Text Char"/>
    <w:basedOn w:val="DefaultParagraphFont"/>
    <w:link w:val="EndnoteText"/>
    <w:rsid w:val="0087507B"/>
    <w:rPr>
      <w:rFonts w:ascii="Courier" w:hAnsi="Courier" w:cs="Courier"/>
      <w:sz w:val="24"/>
      <w:szCs w:val="24"/>
    </w:rPr>
  </w:style>
  <w:style w:type="paragraph" w:styleId="TOAHeading">
    <w:name w:val="toa heading"/>
    <w:basedOn w:val="Normal"/>
    <w:next w:val="Normal"/>
    <w:rsid w:val="0087507B"/>
    <w:pPr>
      <w:tabs>
        <w:tab w:val="right" w:pos="9360"/>
      </w:tabs>
      <w:suppressAutoHyphens/>
    </w:pPr>
    <w:rPr>
      <w:rFonts w:ascii="Courier New" w:hAnsi="Courier New" w:cs="Courier New"/>
      <w:sz w:val="20"/>
      <w:szCs w:val="20"/>
    </w:rPr>
  </w:style>
  <w:style w:type="paragraph" w:customStyle="1" w:styleId="MessageHeaderFirst">
    <w:name w:val="Message Header First"/>
    <w:basedOn w:val="MessageHeader"/>
    <w:next w:val="MessageHeader"/>
    <w:rsid w:val="0087507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rsid w:val="008750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7507B"/>
    <w:rPr>
      <w:rFonts w:ascii="Arial" w:hAnsi="Arial" w:cs="Arial"/>
      <w:sz w:val="24"/>
      <w:szCs w:val="24"/>
      <w:shd w:val="pct20" w:color="auto" w:fill="auto"/>
    </w:rPr>
  </w:style>
  <w:style w:type="character" w:customStyle="1" w:styleId="MessageHeaderLabel">
    <w:name w:val="Message Header Label"/>
    <w:rsid w:val="0087507B"/>
    <w:rPr>
      <w:b/>
      <w:sz w:val="18"/>
    </w:rPr>
  </w:style>
  <w:style w:type="paragraph" w:styleId="FootnoteText">
    <w:name w:val="footnote text"/>
    <w:basedOn w:val="Normal"/>
    <w:link w:val="FootnoteTextChar"/>
    <w:rsid w:val="0087507B"/>
    <w:rPr>
      <w:sz w:val="20"/>
      <w:szCs w:val="20"/>
    </w:rPr>
  </w:style>
  <w:style w:type="character" w:customStyle="1" w:styleId="FootnoteTextChar">
    <w:name w:val="Footnote Text Char"/>
    <w:basedOn w:val="DefaultParagraphFont"/>
    <w:link w:val="FootnoteText"/>
    <w:rsid w:val="0087507B"/>
  </w:style>
  <w:style w:type="character" w:styleId="FootnoteReference">
    <w:name w:val="footnote reference"/>
    <w:basedOn w:val="DefaultParagraphFont"/>
    <w:rsid w:val="0087507B"/>
    <w:rPr>
      <w:vertAlign w:val="superscript"/>
    </w:rPr>
  </w:style>
  <w:style w:type="paragraph" w:styleId="NormalWeb">
    <w:name w:val="Normal (Web)"/>
    <w:basedOn w:val="Normal"/>
    <w:rsid w:val="0087507B"/>
    <w:pPr>
      <w:spacing w:before="100" w:beforeAutospacing="1" w:after="100" w:afterAutospacing="1"/>
    </w:pPr>
    <w:rPr>
      <w:rFonts w:ascii="Verdana" w:eastAsia="Arial Unicode MS" w:hAnsi="Verdana" w:cs="Arial Unicode MS"/>
      <w:color w:val="000000"/>
      <w:sz w:val="18"/>
      <w:szCs w:val="18"/>
    </w:rPr>
  </w:style>
  <w:style w:type="character" w:styleId="Strong">
    <w:name w:val="Strong"/>
    <w:basedOn w:val="DefaultParagraphFont"/>
    <w:qFormat/>
    <w:rsid w:val="0087507B"/>
    <w:rPr>
      <w:b/>
      <w:bCs/>
      <w:sz w:val="17"/>
      <w:szCs w:val="17"/>
    </w:rPr>
  </w:style>
  <w:style w:type="paragraph" w:styleId="BodyTextIndent">
    <w:name w:val="Body Text Indent"/>
    <w:basedOn w:val="Normal"/>
    <w:link w:val="BodyTextIndentChar"/>
    <w:rsid w:val="0087507B"/>
    <w:pPr>
      <w:ind w:left="72"/>
    </w:pPr>
    <w:rPr>
      <w:rFonts w:ascii="Arial" w:hAnsi="Arial" w:cs="Arial"/>
    </w:rPr>
  </w:style>
  <w:style w:type="character" w:customStyle="1" w:styleId="BodyTextIndentChar">
    <w:name w:val="Body Text Indent Char"/>
    <w:basedOn w:val="DefaultParagraphFont"/>
    <w:link w:val="BodyTextIndent"/>
    <w:rsid w:val="0087507B"/>
    <w:rPr>
      <w:rFonts w:ascii="Arial" w:hAnsi="Arial" w:cs="Arial"/>
      <w:sz w:val="24"/>
      <w:szCs w:val="24"/>
    </w:rPr>
  </w:style>
  <w:style w:type="character" w:customStyle="1" w:styleId="collabel1">
    <w:name w:val="col_label1"/>
    <w:basedOn w:val="DefaultParagraphFont"/>
    <w:rsid w:val="0087507B"/>
    <w:rPr>
      <w:rFonts w:ascii="Verdana" w:hAnsi="Verdana" w:hint="default"/>
      <w:sz w:val="24"/>
      <w:szCs w:val="24"/>
    </w:rPr>
  </w:style>
  <w:style w:type="paragraph" w:styleId="ListParagraph">
    <w:name w:val="List Paragraph"/>
    <w:basedOn w:val="Normal"/>
    <w:uiPriority w:val="34"/>
    <w:qFormat/>
    <w:rsid w:val="00E8369D"/>
    <w:pPr>
      <w:ind w:left="720"/>
    </w:pPr>
  </w:style>
  <w:style w:type="paragraph" w:styleId="NormalIndent">
    <w:name w:val="Normal Indent"/>
    <w:basedOn w:val="Normal"/>
    <w:rsid w:val="00BB6170"/>
    <w:pPr>
      <w:ind w:left="720"/>
    </w:pPr>
    <w:rPr>
      <w:szCs w:val="20"/>
    </w:rPr>
  </w:style>
  <w:style w:type="paragraph" w:styleId="TOCHeading">
    <w:name w:val="TOC Heading"/>
    <w:basedOn w:val="Heading1"/>
    <w:next w:val="Normal"/>
    <w:uiPriority w:val="39"/>
    <w:semiHidden/>
    <w:unhideWhenUsed/>
    <w:qFormat/>
    <w:rsid w:val="00443623"/>
    <w:pPr>
      <w:keepLines/>
      <w:spacing w:before="480" w:line="276" w:lineRule="auto"/>
      <w:ind w:left="0" w:firstLine="0"/>
      <w:outlineLvl w:val="9"/>
    </w:pPr>
    <w:rPr>
      <w:rFonts w:ascii="Cambria"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6248276">
      <w:bodyDiv w:val="1"/>
      <w:marLeft w:val="0"/>
      <w:marRight w:val="0"/>
      <w:marTop w:val="0"/>
      <w:marBottom w:val="0"/>
      <w:divBdr>
        <w:top w:val="none" w:sz="0" w:space="0" w:color="auto"/>
        <w:left w:val="none" w:sz="0" w:space="0" w:color="auto"/>
        <w:bottom w:val="none" w:sz="0" w:space="0" w:color="auto"/>
        <w:right w:val="none" w:sz="0" w:space="0" w:color="auto"/>
      </w:divBdr>
    </w:div>
    <w:div w:id="1283850769">
      <w:bodyDiv w:val="1"/>
      <w:marLeft w:val="0"/>
      <w:marRight w:val="0"/>
      <w:marTop w:val="0"/>
      <w:marBottom w:val="0"/>
      <w:divBdr>
        <w:top w:val="none" w:sz="0" w:space="0" w:color="auto"/>
        <w:left w:val="none" w:sz="0" w:space="0" w:color="auto"/>
        <w:bottom w:val="none" w:sz="0" w:space="0" w:color="auto"/>
        <w:right w:val="none" w:sz="0" w:space="0" w:color="auto"/>
      </w:divBdr>
    </w:div>
    <w:div w:id="1388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E448-D03C-448F-8931-23BAB162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COA_SHS_Program Review_2012</vt:lpstr>
    </vt:vector>
  </TitlesOfParts>
  <Company>College of Alameda</Company>
  <LinksUpToDate>false</LinksUpToDate>
  <CharactersWithSpaces>25672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COA_SHS_Program Review_2012</dc:title>
  <dc:creator>MPopoola</dc:creator>
  <cp:lastModifiedBy>Toni Cook</cp:lastModifiedBy>
  <cp:revision>8</cp:revision>
  <cp:lastPrinted>2012-10-22T23:41:00Z</cp:lastPrinted>
  <dcterms:created xsi:type="dcterms:W3CDTF">2012-10-23T02:53:00Z</dcterms:created>
  <dcterms:modified xsi:type="dcterms:W3CDTF">2012-10-28T18:58:00Z</dcterms:modified>
</cp:coreProperties>
</file>