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30" w:rsidRDefault="00DE3030">
      <w:pPr>
        <w:pStyle w:val="Default"/>
        <w:jc w:val="center"/>
        <w:rPr>
          <w:rFonts w:asciiTheme="minorHAnsi" w:hAnsiTheme="minorHAnsi" w:cstheme="minorHAnsi"/>
          <w:b/>
          <w:bCs/>
          <w:color w:val="auto"/>
          <w:sz w:val="22"/>
          <w:szCs w:val="22"/>
        </w:rPr>
      </w:pPr>
    </w:p>
    <w:p w:rsidR="001B0B7C" w:rsidRPr="001B0B7C" w:rsidRDefault="001B0B7C" w:rsidP="00A24B85">
      <w:pPr>
        <w:rPr>
          <w:rFonts w:asciiTheme="minorHAnsi" w:hAnsiTheme="minorHAnsi" w:cstheme="minorHAnsi"/>
          <w:b/>
          <w:bCs/>
          <w:sz w:val="48"/>
          <w:szCs w:val="48"/>
        </w:rPr>
      </w:pPr>
      <w:r w:rsidRPr="001B0B7C">
        <w:rPr>
          <w:rFonts w:asciiTheme="minorHAnsi" w:hAnsiTheme="minorHAnsi" w:cstheme="minorHAnsi"/>
          <w:b/>
          <w:bCs/>
          <w:sz w:val="48"/>
          <w:szCs w:val="48"/>
        </w:rPr>
        <w:t>College of Alameda</w:t>
      </w:r>
    </w:p>
    <w:p w:rsidR="001B0B7C" w:rsidRDefault="001B0B7C" w:rsidP="00A24B85">
      <w:pPr>
        <w:rPr>
          <w:rFonts w:asciiTheme="minorHAnsi" w:hAnsiTheme="minorHAnsi" w:cstheme="minorHAnsi"/>
          <w:b/>
          <w:bCs/>
          <w:sz w:val="48"/>
          <w:szCs w:val="48"/>
        </w:rPr>
      </w:pPr>
      <w:r w:rsidRPr="001B0B7C">
        <w:rPr>
          <w:rFonts w:asciiTheme="minorHAnsi" w:hAnsiTheme="minorHAnsi" w:cstheme="minorHAnsi"/>
          <w:b/>
          <w:bCs/>
          <w:sz w:val="48"/>
          <w:szCs w:val="48"/>
        </w:rPr>
        <w:t>Program Review</w:t>
      </w:r>
    </w:p>
    <w:p w:rsidR="007D3125" w:rsidRDefault="007D3125" w:rsidP="00A24B85">
      <w:pPr>
        <w:rPr>
          <w:rFonts w:asciiTheme="minorHAnsi" w:hAnsiTheme="minorHAnsi" w:cstheme="minorHAnsi"/>
          <w:b/>
          <w:bCs/>
          <w:sz w:val="48"/>
          <w:szCs w:val="48"/>
        </w:rPr>
      </w:pPr>
      <w:r>
        <w:rPr>
          <w:rFonts w:asciiTheme="minorHAnsi" w:hAnsiTheme="minorHAnsi" w:cstheme="minorHAnsi"/>
          <w:b/>
          <w:bCs/>
          <w:sz w:val="48"/>
          <w:szCs w:val="48"/>
        </w:rPr>
        <w:t>Articulation</w:t>
      </w:r>
    </w:p>
    <w:p w:rsidR="00DE3030" w:rsidRDefault="001B0B7C">
      <w:pPr>
        <w:rPr>
          <w:rFonts w:asciiTheme="minorHAnsi" w:hAnsiTheme="minorHAnsi" w:cstheme="minorHAnsi"/>
          <w:b/>
          <w:bCs/>
          <w:sz w:val="22"/>
          <w:szCs w:val="22"/>
        </w:rPr>
      </w:pPr>
      <w:r>
        <w:rPr>
          <w:rFonts w:asciiTheme="minorHAnsi" w:hAnsiTheme="minorHAnsi" w:cstheme="minorHAnsi"/>
          <w:b/>
          <w:bCs/>
          <w:sz w:val="48"/>
          <w:szCs w:val="48"/>
        </w:rPr>
        <w:t>2012-2013</w:t>
      </w:r>
      <w:r w:rsidR="00DE3030">
        <w:rPr>
          <w:rFonts w:asciiTheme="minorHAnsi" w:hAnsiTheme="minorHAnsi" w:cstheme="minorHAnsi"/>
          <w:b/>
          <w:bCs/>
          <w:sz w:val="22"/>
          <w:szCs w:val="22"/>
        </w:rPr>
        <w:br w:type="page"/>
      </w:r>
    </w:p>
    <w:p w:rsidR="006C54C0" w:rsidRPr="00275DC4" w:rsidRDefault="006C54C0" w:rsidP="007D3125">
      <w:pPr>
        <w:pStyle w:val="Default"/>
        <w:rPr>
          <w:rFonts w:asciiTheme="minorHAnsi" w:hAnsiTheme="minorHAnsi" w:cstheme="minorHAnsi"/>
          <w:color w:val="auto"/>
          <w:sz w:val="22"/>
          <w:szCs w:val="22"/>
        </w:rPr>
      </w:pPr>
      <w:r w:rsidRPr="00275DC4">
        <w:rPr>
          <w:rFonts w:asciiTheme="minorHAnsi" w:hAnsiTheme="minorHAnsi" w:cstheme="minorHAnsi"/>
          <w:b/>
          <w:bCs/>
          <w:color w:val="auto"/>
          <w:sz w:val="22"/>
          <w:szCs w:val="22"/>
        </w:rPr>
        <w:lastRenderedPageBreak/>
        <w:t xml:space="preserve">Peralta Community College District </w:t>
      </w:r>
    </w:p>
    <w:p w:rsidR="006C54C0" w:rsidRPr="00275DC4" w:rsidRDefault="006C54C0" w:rsidP="007D3125">
      <w:pPr>
        <w:pStyle w:val="Default"/>
        <w:rPr>
          <w:rFonts w:asciiTheme="minorHAnsi" w:hAnsiTheme="minorHAnsi" w:cstheme="minorHAnsi"/>
          <w:color w:val="auto"/>
          <w:sz w:val="22"/>
          <w:szCs w:val="22"/>
        </w:rPr>
      </w:pPr>
      <w:r w:rsidRPr="00275DC4">
        <w:rPr>
          <w:rFonts w:asciiTheme="minorHAnsi" w:hAnsiTheme="minorHAnsi" w:cstheme="minorHAnsi"/>
          <w:b/>
          <w:bCs/>
          <w:color w:val="auto"/>
          <w:sz w:val="22"/>
          <w:szCs w:val="22"/>
        </w:rPr>
        <w:t xml:space="preserve">Student Services Program Review  </w:t>
      </w:r>
    </w:p>
    <w:p w:rsidR="006C54C0" w:rsidRPr="00275DC4" w:rsidRDefault="006C54C0">
      <w:pPr>
        <w:pStyle w:val="Default"/>
        <w:jc w:val="center"/>
        <w:rPr>
          <w:rFonts w:asciiTheme="minorHAnsi" w:hAnsiTheme="minorHAnsi" w:cstheme="minorHAnsi"/>
          <w:color w:val="auto"/>
          <w:sz w:val="22"/>
          <w:szCs w:val="22"/>
        </w:rPr>
      </w:pPr>
      <w:r w:rsidRPr="00275DC4">
        <w:rPr>
          <w:rFonts w:asciiTheme="minorHAnsi" w:hAnsiTheme="minorHAnsi" w:cstheme="minorHAnsi"/>
          <w:color w:val="auto"/>
          <w:sz w:val="22"/>
          <w:szCs w:val="22"/>
        </w:rPr>
        <w:t xml:space="preserve"> </w:t>
      </w:r>
    </w:p>
    <w:p w:rsidR="006C54C0" w:rsidRPr="00275DC4" w:rsidRDefault="006C54C0">
      <w:pPr>
        <w:pStyle w:val="Default"/>
        <w:rPr>
          <w:rFonts w:asciiTheme="minorHAnsi" w:hAnsiTheme="minorHAnsi" w:cstheme="minorHAnsi"/>
          <w:color w:val="auto"/>
          <w:sz w:val="22"/>
          <w:szCs w:val="22"/>
        </w:rPr>
      </w:pPr>
    </w:p>
    <w:p w:rsidR="006C54C0" w:rsidRPr="00275DC4" w:rsidRDefault="006C54C0" w:rsidP="00BF2631">
      <w:pPr>
        <w:pStyle w:val="Default"/>
        <w:rPr>
          <w:rFonts w:asciiTheme="minorHAnsi" w:hAnsiTheme="minorHAnsi" w:cstheme="minorHAnsi"/>
          <w:color w:val="auto"/>
          <w:sz w:val="22"/>
          <w:szCs w:val="22"/>
        </w:rPr>
      </w:pPr>
      <w:r w:rsidRPr="00275DC4">
        <w:rPr>
          <w:rFonts w:asciiTheme="minorHAnsi" w:hAnsiTheme="minorHAnsi" w:cstheme="minorHAnsi"/>
          <w:b/>
          <w:bCs/>
          <w:color w:val="auto"/>
          <w:sz w:val="22"/>
          <w:szCs w:val="22"/>
          <w:u w:val="single"/>
        </w:rPr>
        <w:t xml:space="preserve">Program Review </w:t>
      </w:r>
      <w:r w:rsidR="00C673E7" w:rsidRPr="00275DC4">
        <w:rPr>
          <w:rFonts w:asciiTheme="minorHAnsi" w:hAnsiTheme="minorHAnsi" w:cstheme="minorHAnsi"/>
          <w:b/>
          <w:bCs/>
          <w:color w:val="auto"/>
          <w:sz w:val="22"/>
          <w:szCs w:val="22"/>
          <w:u w:val="single"/>
        </w:rPr>
        <w:t>Narrative</w:t>
      </w:r>
    </w:p>
    <w:p w:rsidR="006C54C0" w:rsidRPr="00275DC4" w:rsidRDefault="006C54C0" w:rsidP="001533E3">
      <w:pPr>
        <w:pStyle w:val="Default"/>
        <w:rPr>
          <w:rFonts w:asciiTheme="minorHAnsi" w:hAnsiTheme="minorHAnsi" w:cstheme="minorHAnsi"/>
          <w:color w:val="auto"/>
          <w:sz w:val="22"/>
          <w:szCs w:val="22"/>
        </w:rPr>
      </w:pPr>
      <w:r w:rsidRPr="00275DC4">
        <w:rPr>
          <w:rFonts w:asciiTheme="minorHAnsi" w:hAnsiTheme="minorHAnsi" w:cstheme="minorHAnsi"/>
          <w:color w:val="auto"/>
          <w:sz w:val="22"/>
          <w:szCs w:val="22"/>
        </w:rPr>
        <w:t xml:space="preserve"> </w:t>
      </w:r>
    </w:p>
    <w:p w:rsidR="006C54C0" w:rsidRPr="00275DC4" w:rsidRDefault="006C54C0" w:rsidP="007937CE">
      <w:pPr>
        <w:pStyle w:val="Default"/>
        <w:ind w:left="360" w:hanging="360"/>
        <w:rPr>
          <w:rFonts w:asciiTheme="minorHAnsi" w:hAnsiTheme="minorHAnsi" w:cstheme="minorHAnsi"/>
          <w:b/>
          <w:bCs/>
          <w:color w:val="auto"/>
          <w:sz w:val="22"/>
          <w:szCs w:val="22"/>
        </w:rPr>
      </w:pPr>
      <w:r w:rsidRPr="00275DC4">
        <w:rPr>
          <w:rFonts w:asciiTheme="minorHAnsi" w:hAnsiTheme="minorHAnsi" w:cstheme="minorHAnsi"/>
          <w:b/>
          <w:bCs/>
          <w:color w:val="auto"/>
          <w:sz w:val="22"/>
          <w:szCs w:val="22"/>
        </w:rPr>
        <w:t xml:space="preserve">I. </w:t>
      </w:r>
      <w:r w:rsidR="007937CE" w:rsidRPr="00275DC4">
        <w:rPr>
          <w:rFonts w:asciiTheme="minorHAnsi" w:hAnsiTheme="minorHAnsi" w:cstheme="minorHAnsi"/>
          <w:b/>
          <w:bCs/>
          <w:color w:val="auto"/>
          <w:sz w:val="22"/>
          <w:szCs w:val="22"/>
        </w:rPr>
        <w:t xml:space="preserve"> </w:t>
      </w:r>
      <w:r w:rsidRPr="00275DC4">
        <w:rPr>
          <w:rFonts w:asciiTheme="minorHAnsi" w:hAnsiTheme="minorHAnsi" w:cstheme="minorHAnsi"/>
          <w:b/>
          <w:bCs/>
          <w:color w:val="auto"/>
          <w:sz w:val="22"/>
          <w:szCs w:val="22"/>
        </w:rPr>
        <w:t xml:space="preserve">Background Information </w:t>
      </w:r>
    </w:p>
    <w:p w:rsidR="00275DC4" w:rsidRPr="00275DC4" w:rsidRDefault="00275DC4" w:rsidP="007937CE">
      <w:pPr>
        <w:pStyle w:val="Default"/>
        <w:ind w:left="360" w:hanging="360"/>
        <w:rPr>
          <w:rFonts w:asciiTheme="minorHAnsi" w:hAnsiTheme="minorHAnsi" w:cstheme="minorHAnsi"/>
          <w:color w:val="auto"/>
          <w:sz w:val="22"/>
          <w:szCs w:val="22"/>
        </w:rPr>
      </w:pPr>
    </w:p>
    <w:p w:rsidR="00275DC4" w:rsidRPr="00275DC4" w:rsidRDefault="00275DC4" w:rsidP="00275DC4">
      <w:pPr>
        <w:rPr>
          <w:rFonts w:asciiTheme="minorHAnsi" w:hAnsiTheme="minorHAnsi"/>
          <w:sz w:val="22"/>
          <w:szCs w:val="22"/>
        </w:rPr>
      </w:pPr>
      <w:proofErr w:type="gramStart"/>
      <w:r w:rsidRPr="00275DC4">
        <w:rPr>
          <w:rFonts w:asciiTheme="minorHAnsi" w:hAnsiTheme="minorHAnsi"/>
          <w:b/>
          <w:sz w:val="22"/>
          <w:szCs w:val="22"/>
        </w:rPr>
        <w:t>Title 5, Section 51027(a), Part VI of the California Code of Regulations:</w:t>
      </w:r>
      <w:r>
        <w:rPr>
          <w:rFonts w:asciiTheme="minorHAnsi" w:hAnsiTheme="minorHAnsi"/>
          <w:sz w:val="22"/>
          <w:szCs w:val="22"/>
        </w:rPr>
        <w:t xml:space="preserve"> The governing board of each </w:t>
      </w:r>
      <w:r w:rsidRPr="00275DC4">
        <w:rPr>
          <w:rFonts w:asciiTheme="minorHAnsi" w:hAnsiTheme="minorHAnsi"/>
          <w:sz w:val="22"/>
          <w:szCs w:val="22"/>
        </w:rPr>
        <w:t>community college district shall recognize transfer as one of its primary missions.</w:t>
      </w:r>
      <w:proofErr w:type="gramEnd"/>
    </w:p>
    <w:p w:rsidR="00CF6978" w:rsidRDefault="00CF6978" w:rsidP="00275DC4">
      <w:pPr>
        <w:rPr>
          <w:rFonts w:asciiTheme="minorHAnsi" w:hAnsiTheme="minorHAnsi"/>
          <w:b/>
          <w:sz w:val="22"/>
          <w:szCs w:val="22"/>
        </w:rPr>
      </w:pPr>
    </w:p>
    <w:p w:rsidR="00275DC4" w:rsidRPr="00275DC4" w:rsidRDefault="00CF6978" w:rsidP="00275DC4">
      <w:pPr>
        <w:rPr>
          <w:rFonts w:asciiTheme="minorHAnsi" w:hAnsiTheme="minorHAnsi"/>
          <w:sz w:val="22"/>
          <w:szCs w:val="22"/>
        </w:rPr>
      </w:pPr>
      <w:r>
        <w:rPr>
          <w:rFonts w:asciiTheme="minorHAnsi" w:hAnsiTheme="minorHAnsi"/>
          <w:b/>
          <w:sz w:val="22"/>
          <w:szCs w:val="22"/>
        </w:rPr>
        <w:t>‘</w:t>
      </w:r>
      <w:r w:rsidR="00275DC4" w:rsidRPr="00275DC4">
        <w:rPr>
          <w:rFonts w:asciiTheme="minorHAnsi" w:hAnsiTheme="minorHAnsi"/>
          <w:b/>
          <w:sz w:val="22"/>
          <w:szCs w:val="22"/>
        </w:rPr>
        <w:t>SB 121 (Hart, 1991)</w:t>
      </w:r>
      <w:r w:rsidR="00275DC4" w:rsidRPr="00275DC4">
        <w:rPr>
          <w:rFonts w:asciiTheme="minorHAnsi" w:hAnsiTheme="minorHAnsi"/>
          <w:sz w:val="22"/>
          <w:szCs w:val="22"/>
        </w:rPr>
        <w:t xml:space="preserve"> Key provision is the improvement in development, maintenance, and availability of articulation among the systems of higher education:</w:t>
      </w:r>
    </w:p>
    <w:p w:rsidR="00275DC4" w:rsidRPr="00275DC4" w:rsidRDefault="00275DC4" w:rsidP="00275DC4">
      <w:pPr>
        <w:numPr>
          <w:ilvl w:val="0"/>
          <w:numId w:val="41"/>
        </w:numPr>
        <w:rPr>
          <w:rFonts w:asciiTheme="minorHAnsi" w:hAnsiTheme="minorHAnsi"/>
          <w:sz w:val="22"/>
          <w:szCs w:val="22"/>
        </w:rPr>
      </w:pPr>
      <w:r w:rsidRPr="00275DC4">
        <w:rPr>
          <w:rFonts w:asciiTheme="minorHAnsi" w:hAnsiTheme="minorHAnsi"/>
          <w:sz w:val="22"/>
          <w:szCs w:val="22"/>
        </w:rPr>
        <w:t>Recognizes that articulation is the most critical element of a strong transfer foundation; and</w:t>
      </w:r>
    </w:p>
    <w:p w:rsidR="00275DC4" w:rsidRPr="00275DC4" w:rsidRDefault="00275DC4" w:rsidP="00275DC4">
      <w:pPr>
        <w:numPr>
          <w:ilvl w:val="0"/>
          <w:numId w:val="41"/>
        </w:numPr>
        <w:rPr>
          <w:rFonts w:asciiTheme="minorHAnsi" w:hAnsiTheme="minorHAnsi"/>
          <w:sz w:val="22"/>
          <w:szCs w:val="22"/>
        </w:rPr>
      </w:pPr>
      <w:r w:rsidRPr="00275DC4">
        <w:rPr>
          <w:rFonts w:asciiTheme="minorHAnsi" w:hAnsiTheme="minorHAnsi"/>
          <w:sz w:val="22"/>
          <w:szCs w:val="22"/>
        </w:rPr>
        <w:t>All transfer efforts are weakened if a strong foundation of articulation is not in place.</w:t>
      </w:r>
    </w:p>
    <w:p w:rsidR="00CE3CF9" w:rsidRPr="00275DC4" w:rsidRDefault="00CE3CF9" w:rsidP="00275DC4">
      <w:pPr>
        <w:pStyle w:val="Default"/>
        <w:rPr>
          <w:rFonts w:asciiTheme="minorHAnsi" w:hAnsiTheme="minorHAnsi" w:cstheme="minorHAnsi"/>
          <w:color w:val="auto"/>
          <w:sz w:val="22"/>
          <w:szCs w:val="22"/>
        </w:rPr>
      </w:pPr>
    </w:p>
    <w:p w:rsidR="00CE3CF9" w:rsidRPr="00275DC4" w:rsidRDefault="00CE3CF9" w:rsidP="00CE3CF9">
      <w:pPr>
        <w:rPr>
          <w:rFonts w:asciiTheme="minorHAnsi" w:hAnsiTheme="minorHAnsi" w:cstheme="minorHAnsi"/>
          <w:sz w:val="22"/>
          <w:szCs w:val="22"/>
        </w:rPr>
      </w:pPr>
      <w:r w:rsidRPr="00275DC4">
        <w:rPr>
          <w:rFonts w:asciiTheme="minorHAnsi" w:hAnsiTheme="minorHAnsi" w:cstheme="minorHAnsi"/>
          <w:sz w:val="22"/>
          <w:szCs w:val="22"/>
        </w:rPr>
        <w:t>The mission of the Articulation Program at College of Alameda is to assist students transferring to four-year colleges and universities by establishing articulation agreements regarding those courses that will transfer as lower-division requirements, including specific courses that will meet general education, course-to-course, major preparation requirements, and updating annual AA/AS General Education Requirements.</w:t>
      </w:r>
    </w:p>
    <w:p w:rsidR="00CE3CF9" w:rsidRPr="00275DC4" w:rsidRDefault="00CE3CF9" w:rsidP="00CE3CF9">
      <w:pPr>
        <w:jc w:val="center"/>
        <w:rPr>
          <w:rFonts w:asciiTheme="minorHAnsi" w:hAnsiTheme="minorHAnsi" w:cstheme="minorHAnsi"/>
          <w:sz w:val="22"/>
          <w:szCs w:val="22"/>
        </w:rPr>
      </w:pPr>
    </w:p>
    <w:p w:rsidR="00CE3CF9" w:rsidRPr="00275DC4" w:rsidRDefault="00CE3CF9" w:rsidP="00CE3CF9">
      <w:pPr>
        <w:tabs>
          <w:tab w:val="num" w:pos="720"/>
        </w:tabs>
        <w:autoSpaceDE w:val="0"/>
        <w:autoSpaceDN w:val="0"/>
        <w:adjustRightInd w:val="0"/>
        <w:rPr>
          <w:rFonts w:asciiTheme="minorHAnsi" w:hAnsiTheme="minorHAnsi" w:cstheme="minorHAnsi"/>
          <w:sz w:val="22"/>
          <w:szCs w:val="22"/>
        </w:rPr>
      </w:pPr>
      <w:r w:rsidRPr="00275DC4">
        <w:rPr>
          <w:rFonts w:asciiTheme="minorHAnsi" w:hAnsiTheme="minorHAnsi" w:cstheme="minorHAnsi"/>
          <w:sz w:val="22"/>
          <w:szCs w:val="22"/>
        </w:rPr>
        <w:t>Articulation refers specifically to the process of developing a formal, written agreement that identifies courses (or sequences of courses) on a “sending” campus (COA) that are comparable to, or acceptable in lieu of, specific course requirements at a “receiving” campus (CSU/UC/Private institutions). Successful completion of an articulated course assures the student and the faculty that the student has taken the appropriate course, received the necessary instruction and preparation, and that similar outcomes can be assured. In short, the articulation process enables the student to progress to the next level of instruction at the receiving institution.</w:t>
      </w:r>
    </w:p>
    <w:p w:rsidR="00B32B6D" w:rsidRPr="00275DC4" w:rsidRDefault="00B32B6D" w:rsidP="004B7D82">
      <w:pPr>
        <w:pStyle w:val="Default"/>
        <w:rPr>
          <w:rFonts w:asciiTheme="minorHAnsi" w:hAnsiTheme="minorHAnsi" w:cstheme="minorHAnsi"/>
          <w:color w:val="auto"/>
          <w:sz w:val="22"/>
          <w:szCs w:val="22"/>
        </w:rPr>
      </w:pPr>
    </w:p>
    <w:p w:rsidR="00B32B6F" w:rsidRPr="00275DC4" w:rsidRDefault="00B32B6F" w:rsidP="00B32B6F">
      <w:pPr>
        <w:rPr>
          <w:rFonts w:asciiTheme="minorHAnsi" w:hAnsiTheme="minorHAnsi" w:cstheme="minorHAnsi"/>
          <w:sz w:val="22"/>
          <w:szCs w:val="22"/>
        </w:rPr>
      </w:pPr>
      <w:r w:rsidRPr="00275DC4">
        <w:rPr>
          <w:rFonts w:asciiTheme="minorHAnsi" w:hAnsiTheme="minorHAnsi" w:cstheme="minorHAnsi"/>
          <w:sz w:val="22"/>
          <w:szCs w:val="22"/>
        </w:rPr>
        <w:t xml:space="preserve"> Annual Articulation Deadlines:</w:t>
      </w:r>
    </w:p>
    <w:p w:rsidR="00B32B6F" w:rsidRPr="00275DC4" w:rsidRDefault="00B32B6F" w:rsidP="00B32B6F">
      <w:pPr>
        <w:numPr>
          <w:ilvl w:val="0"/>
          <w:numId w:val="31"/>
        </w:numPr>
        <w:rPr>
          <w:rFonts w:asciiTheme="minorHAnsi" w:hAnsiTheme="minorHAnsi" w:cstheme="minorHAnsi"/>
          <w:sz w:val="22"/>
          <w:szCs w:val="22"/>
        </w:rPr>
      </w:pPr>
      <w:r w:rsidRPr="00275DC4">
        <w:rPr>
          <w:rFonts w:asciiTheme="minorHAnsi" w:hAnsiTheme="minorHAnsi" w:cstheme="minorHAnsi"/>
          <w:sz w:val="22"/>
          <w:szCs w:val="22"/>
        </w:rPr>
        <w:t>UC-TCA (Transfer Course Agreement)</w:t>
      </w:r>
    </w:p>
    <w:p w:rsidR="00B32B6F" w:rsidRPr="00275DC4" w:rsidRDefault="00B32B6F" w:rsidP="00B32B6F">
      <w:pPr>
        <w:numPr>
          <w:ilvl w:val="0"/>
          <w:numId w:val="31"/>
        </w:numPr>
        <w:rPr>
          <w:rFonts w:asciiTheme="minorHAnsi" w:hAnsiTheme="minorHAnsi" w:cstheme="minorHAnsi"/>
          <w:sz w:val="22"/>
          <w:szCs w:val="22"/>
        </w:rPr>
      </w:pPr>
      <w:r w:rsidRPr="00275DC4">
        <w:rPr>
          <w:rFonts w:asciiTheme="minorHAnsi" w:hAnsiTheme="minorHAnsi" w:cstheme="minorHAnsi"/>
          <w:sz w:val="22"/>
          <w:szCs w:val="22"/>
        </w:rPr>
        <w:t>CSU-GE Breadth Requirements</w:t>
      </w:r>
    </w:p>
    <w:p w:rsidR="00B32B6F" w:rsidRPr="00275DC4" w:rsidRDefault="00B32B6F" w:rsidP="00B32B6F">
      <w:pPr>
        <w:numPr>
          <w:ilvl w:val="0"/>
          <w:numId w:val="31"/>
        </w:numPr>
        <w:rPr>
          <w:rFonts w:asciiTheme="minorHAnsi" w:hAnsiTheme="minorHAnsi" w:cstheme="minorHAnsi"/>
          <w:sz w:val="22"/>
          <w:szCs w:val="22"/>
        </w:rPr>
      </w:pPr>
      <w:r w:rsidRPr="00275DC4">
        <w:rPr>
          <w:rFonts w:asciiTheme="minorHAnsi" w:hAnsiTheme="minorHAnsi" w:cstheme="minorHAnsi"/>
          <w:sz w:val="22"/>
          <w:szCs w:val="22"/>
        </w:rPr>
        <w:t>IGETC</w:t>
      </w:r>
    </w:p>
    <w:p w:rsidR="00B32B6F" w:rsidRPr="00275DC4" w:rsidRDefault="00B32B6F" w:rsidP="00B32B6F">
      <w:pPr>
        <w:numPr>
          <w:ilvl w:val="0"/>
          <w:numId w:val="31"/>
        </w:numPr>
        <w:rPr>
          <w:rFonts w:asciiTheme="minorHAnsi" w:hAnsiTheme="minorHAnsi" w:cstheme="minorHAnsi"/>
          <w:sz w:val="22"/>
          <w:szCs w:val="22"/>
        </w:rPr>
      </w:pPr>
      <w:r w:rsidRPr="00275DC4">
        <w:rPr>
          <w:rFonts w:asciiTheme="minorHAnsi" w:hAnsiTheme="minorHAnsi" w:cstheme="minorHAnsi"/>
          <w:sz w:val="22"/>
          <w:szCs w:val="22"/>
        </w:rPr>
        <w:t xml:space="preserve">AA/AS G.E. Requirements </w:t>
      </w:r>
    </w:p>
    <w:p w:rsidR="00B32B6F" w:rsidRPr="00275DC4" w:rsidRDefault="00B32B6F" w:rsidP="00B32B6F">
      <w:pPr>
        <w:numPr>
          <w:ilvl w:val="0"/>
          <w:numId w:val="31"/>
        </w:numPr>
        <w:rPr>
          <w:rFonts w:asciiTheme="minorHAnsi" w:hAnsiTheme="minorHAnsi" w:cstheme="minorHAnsi"/>
          <w:sz w:val="22"/>
          <w:szCs w:val="22"/>
        </w:rPr>
      </w:pPr>
      <w:r w:rsidRPr="00275DC4">
        <w:rPr>
          <w:rFonts w:asciiTheme="minorHAnsi" w:hAnsiTheme="minorHAnsi" w:cstheme="minorHAnsi"/>
          <w:sz w:val="22"/>
          <w:szCs w:val="22"/>
        </w:rPr>
        <w:t>Summary of Curricular Changes</w:t>
      </w:r>
    </w:p>
    <w:p w:rsidR="00B32B6F" w:rsidRPr="00275DC4" w:rsidRDefault="00B32B6F" w:rsidP="00B32B6F">
      <w:pPr>
        <w:numPr>
          <w:ilvl w:val="0"/>
          <w:numId w:val="31"/>
        </w:numPr>
        <w:rPr>
          <w:rFonts w:asciiTheme="minorHAnsi" w:hAnsiTheme="minorHAnsi" w:cstheme="minorHAnsi"/>
          <w:sz w:val="22"/>
          <w:szCs w:val="22"/>
        </w:rPr>
      </w:pPr>
      <w:r w:rsidRPr="00275DC4">
        <w:rPr>
          <w:rFonts w:asciiTheme="minorHAnsi" w:hAnsiTheme="minorHAnsi" w:cstheme="minorHAnsi"/>
          <w:sz w:val="22"/>
          <w:szCs w:val="22"/>
        </w:rPr>
        <w:t xml:space="preserve">ASSIST Updating for fall, spring </w:t>
      </w:r>
      <w:r w:rsidR="00AA7039">
        <w:rPr>
          <w:rFonts w:asciiTheme="minorHAnsi" w:hAnsiTheme="minorHAnsi" w:cstheme="minorHAnsi"/>
          <w:sz w:val="22"/>
          <w:szCs w:val="22"/>
        </w:rPr>
        <w:t>and</w:t>
      </w:r>
      <w:r w:rsidRPr="00275DC4">
        <w:rPr>
          <w:rFonts w:asciiTheme="minorHAnsi" w:hAnsiTheme="minorHAnsi" w:cstheme="minorHAnsi"/>
          <w:sz w:val="22"/>
          <w:szCs w:val="22"/>
        </w:rPr>
        <w:t xml:space="preserve"> summer terms </w:t>
      </w:r>
    </w:p>
    <w:p w:rsidR="00B32B6F" w:rsidRPr="00275DC4" w:rsidRDefault="00B32B6F" w:rsidP="00B32B6F">
      <w:pPr>
        <w:numPr>
          <w:ilvl w:val="0"/>
          <w:numId w:val="31"/>
        </w:numPr>
        <w:rPr>
          <w:rFonts w:asciiTheme="minorHAnsi" w:hAnsiTheme="minorHAnsi" w:cstheme="minorHAnsi"/>
          <w:sz w:val="22"/>
          <w:szCs w:val="22"/>
        </w:rPr>
      </w:pPr>
      <w:r w:rsidRPr="00275DC4">
        <w:rPr>
          <w:rFonts w:asciiTheme="minorHAnsi" w:hAnsiTheme="minorHAnsi" w:cstheme="minorHAnsi"/>
          <w:sz w:val="22"/>
          <w:szCs w:val="22"/>
        </w:rPr>
        <w:t>Annual Reports and Budget</w:t>
      </w:r>
    </w:p>
    <w:p w:rsidR="00B32B6F" w:rsidRPr="00275DC4" w:rsidRDefault="00B32B6F" w:rsidP="00B32B6F">
      <w:pPr>
        <w:ind w:left="720"/>
        <w:rPr>
          <w:rFonts w:asciiTheme="minorHAnsi" w:hAnsiTheme="minorHAnsi" w:cstheme="minorHAnsi"/>
          <w:sz w:val="22"/>
          <w:szCs w:val="22"/>
        </w:rPr>
      </w:pPr>
      <w:r w:rsidRPr="00275DC4">
        <w:rPr>
          <w:rFonts w:asciiTheme="minorHAnsi" w:hAnsiTheme="minorHAnsi" w:cstheme="minorHAnsi"/>
          <w:sz w:val="22"/>
          <w:szCs w:val="22"/>
        </w:rPr>
        <w:t>a) ASSIST Report</w:t>
      </w:r>
    </w:p>
    <w:p w:rsidR="00B32B6F" w:rsidRPr="00275DC4" w:rsidRDefault="00B32B6F" w:rsidP="00B32B6F">
      <w:pPr>
        <w:ind w:left="720"/>
        <w:rPr>
          <w:rFonts w:asciiTheme="minorHAnsi" w:hAnsiTheme="minorHAnsi" w:cstheme="minorHAnsi"/>
          <w:sz w:val="22"/>
          <w:szCs w:val="22"/>
        </w:rPr>
      </w:pPr>
      <w:r w:rsidRPr="00275DC4">
        <w:rPr>
          <w:rFonts w:asciiTheme="minorHAnsi" w:hAnsiTheme="minorHAnsi" w:cstheme="minorHAnsi"/>
          <w:sz w:val="22"/>
          <w:szCs w:val="22"/>
        </w:rPr>
        <w:t>b) State Chancellor’s Articulation Addendum</w:t>
      </w:r>
    </w:p>
    <w:p w:rsidR="00275DC4" w:rsidRDefault="00275DC4" w:rsidP="00275DC4">
      <w:pPr>
        <w:rPr>
          <w:rFonts w:asciiTheme="minorHAnsi" w:hAnsiTheme="minorHAnsi" w:cstheme="minorHAnsi"/>
          <w:sz w:val="22"/>
          <w:szCs w:val="22"/>
        </w:rPr>
      </w:pPr>
    </w:p>
    <w:p w:rsidR="00056BCB" w:rsidRPr="00275DC4" w:rsidRDefault="00275DC4" w:rsidP="00B32B6F">
      <w:pPr>
        <w:rPr>
          <w:rFonts w:asciiTheme="minorHAnsi" w:hAnsiTheme="minorHAnsi" w:cstheme="minorHAnsi"/>
          <w:sz w:val="22"/>
          <w:szCs w:val="22"/>
        </w:rPr>
      </w:pPr>
      <w:r>
        <w:rPr>
          <w:rFonts w:asciiTheme="minorHAnsi" w:hAnsiTheme="minorHAnsi" w:cstheme="minorHAnsi"/>
          <w:sz w:val="22"/>
          <w:szCs w:val="22"/>
        </w:rPr>
        <w:t xml:space="preserve">With the </w:t>
      </w:r>
      <w:r w:rsidRPr="00275DC4">
        <w:rPr>
          <w:rFonts w:asciiTheme="minorHAnsi" w:hAnsiTheme="minorHAnsi" w:cstheme="minorHAnsi"/>
          <w:sz w:val="22"/>
          <w:szCs w:val="22"/>
        </w:rPr>
        <w:t>Focus on local primary feeder schools, i.e. CSUEB, SFSU, UCB and UCD</w:t>
      </w:r>
      <w:r w:rsidR="00AA7039">
        <w:rPr>
          <w:rFonts w:asciiTheme="minorHAnsi" w:hAnsiTheme="minorHAnsi" w:cstheme="minorHAnsi"/>
          <w:sz w:val="22"/>
          <w:szCs w:val="22"/>
        </w:rPr>
        <w:t>,</w:t>
      </w:r>
      <w:r>
        <w:rPr>
          <w:rFonts w:asciiTheme="minorHAnsi" w:hAnsiTheme="minorHAnsi" w:cstheme="minorHAnsi"/>
          <w:sz w:val="22"/>
          <w:szCs w:val="22"/>
        </w:rPr>
        <w:t xml:space="preserve"> the College of Alameda Articulation Officer m</w:t>
      </w:r>
      <w:r w:rsidR="00B32B6F" w:rsidRPr="00275DC4">
        <w:rPr>
          <w:rFonts w:asciiTheme="minorHAnsi" w:hAnsiTheme="minorHAnsi" w:cstheme="minorHAnsi"/>
          <w:sz w:val="22"/>
          <w:szCs w:val="22"/>
        </w:rPr>
        <w:t>aintain</w:t>
      </w:r>
      <w:r>
        <w:rPr>
          <w:rFonts w:asciiTheme="minorHAnsi" w:hAnsiTheme="minorHAnsi" w:cstheme="minorHAnsi"/>
          <w:sz w:val="22"/>
          <w:szCs w:val="22"/>
        </w:rPr>
        <w:t>s</w:t>
      </w:r>
      <w:r w:rsidR="00B32B6F" w:rsidRPr="00275DC4">
        <w:rPr>
          <w:rFonts w:asciiTheme="minorHAnsi" w:hAnsiTheme="minorHAnsi" w:cstheme="minorHAnsi"/>
          <w:sz w:val="22"/>
          <w:szCs w:val="22"/>
        </w:rPr>
        <w:t xml:space="preserve"> existing Articulation Agreements with</w:t>
      </w:r>
      <w:r w:rsidR="00056BCB" w:rsidRPr="00275DC4">
        <w:rPr>
          <w:rFonts w:asciiTheme="minorHAnsi" w:hAnsiTheme="minorHAnsi" w:cstheme="minorHAnsi"/>
          <w:sz w:val="22"/>
          <w:szCs w:val="22"/>
        </w:rPr>
        <w:t>:</w:t>
      </w:r>
    </w:p>
    <w:p w:rsidR="00B32B6F" w:rsidRPr="00275DC4" w:rsidRDefault="00B32B6F" w:rsidP="00056BCB">
      <w:pPr>
        <w:pStyle w:val="ListParagraph"/>
        <w:numPr>
          <w:ilvl w:val="0"/>
          <w:numId w:val="38"/>
        </w:numPr>
        <w:rPr>
          <w:rFonts w:asciiTheme="minorHAnsi" w:hAnsiTheme="minorHAnsi" w:cstheme="minorHAnsi"/>
          <w:sz w:val="22"/>
          <w:szCs w:val="22"/>
        </w:rPr>
      </w:pPr>
      <w:r w:rsidRPr="00275DC4">
        <w:rPr>
          <w:rFonts w:asciiTheme="minorHAnsi" w:hAnsiTheme="minorHAnsi" w:cstheme="minorHAnsi"/>
          <w:sz w:val="22"/>
          <w:szCs w:val="22"/>
        </w:rPr>
        <w:t>UCs,</w:t>
      </w:r>
    </w:p>
    <w:p w:rsidR="00056BCB" w:rsidRPr="00275DC4" w:rsidRDefault="00056BCB" w:rsidP="00056BCB">
      <w:pPr>
        <w:pStyle w:val="ListParagraph"/>
        <w:numPr>
          <w:ilvl w:val="0"/>
          <w:numId w:val="38"/>
        </w:numPr>
        <w:rPr>
          <w:rFonts w:asciiTheme="minorHAnsi" w:hAnsiTheme="minorHAnsi" w:cstheme="minorHAnsi"/>
          <w:sz w:val="22"/>
          <w:szCs w:val="22"/>
        </w:rPr>
      </w:pPr>
      <w:r w:rsidRPr="00275DC4">
        <w:rPr>
          <w:rFonts w:asciiTheme="minorHAnsi" w:hAnsiTheme="minorHAnsi" w:cstheme="minorHAnsi"/>
          <w:sz w:val="22"/>
          <w:szCs w:val="22"/>
        </w:rPr>
        <w:t>CSUs</w:t>
      </w:r>
    </w:p>
    <w:p w:rsidR="00056BCB" w:rsidRPr="00275DC4" w:rsidRDefault="00B32B6F" w:rsidP="00275DC4">
      <w:pPr>
        <w:pStyle w:val="ListParagraph"/>
        <w:numPr>
          <w:ilvl w:val="0"/>
          <w:numId w:val="38"/>
        </w:numPr>
        <w:rPr>
          <w:rFonts w:asciiTheme="minorHAnsi" w:hAnsiTheme="minorHAnsi" w:cstheme="minorHAnsi"/>
          <w:sz w:val="22"/>
          <w:szCs w:val="22"/>
        </w:rPr>
      </w:pPr>
      <w:r w:rsidRPr="00275DC4">
        <w:rPr>
          <w:rFonts w:asciiTheme="minorHAnsi" w:hAnsiTheme="minorHAnsi" w:cstheme="minorHAnsi"/>
          <w:sz w:val="22"/>
          <w:szCs w:val="22"/>
        </w:rPr>
        <w:t xml:space="preserve"> CA Private/Independent Colleges </w:t>
      </w:r>
      <w:r w:rsidR="00275DC4">
        <w:rPr>
          <w:rFonts w:asciiTheme="minorHAnsi" w:hAnsiTheme="minorHAnsi" w:cstheme="minorHAnsi"/>
          <w:sz w:val="22"/>
          <w:szCs w:val="22"/>
        </w:rPr>
        <w:t>and</w:t>
      </w:r>
      <w:r w:rsidRPr="00275DC4">
        <w:rPr>
          <w:rFonts w:asciiTheme="minorHAnsi" w:hAnsiTheme="minorHAnsi" w:cstheme="minorHAnsi"/>
          <w:sz w:val="22"/>
          <w:szCs w:val="22"/>
        </w:rPr>
        <w:t xml:space="preserve"> </w:t>
      </w:r>
      <w:r w:rsidR="00056BCB" w:rsidRPr="00275DC4">
        <w:rPr>
          <w:rFonts w:asciiTheme="minorHAnsi" w:hAnsiTheme="minorHAnsi" w:cstheme="minorHAnsi"/>
          <w:sz w:val="22"/>
          <w:szCs w:val="22"/>
        </w:rPr>
        <w:t>Universities</w:t>
      </w:r>
    </w:p>
    <w:p w:rsidR="00056BCB" w:rsidRDefault="00B32B6F" w:rsidP="00056BCB">
      <w:pPr>
        <w:pStyle w:val="ListParagraph"/>
        <w:numPr>
          <w:ilvl w:val="0"/>
          <w:numId w:val="38"/>
        </w:numPr>
        <w:rPr>
          <w:rFonts w:asciiTheme="minorHAnsi" w:hAnsiTheme="minorHAnsi" w:cstheme="minorHAnsi"/>
          <w:sz w:val="22"/>
          <w:szCs w:val="22"/>
        </w:rPr>
      </w:pPr>
      <w:r w:rsidRPr="00275DC4">
        <w:rPr>
          <w:rFonts w:asciiTheme="minorHAnsi" w:hAnsiTheme="minorHAnsi" w:cstheme="minorHAnsi"/>
          <w:sz w:val="22"/>
          <w:szCs w:val="22"/>
        </w:rPr>
        <w:t xml:space="preserve"> Out-of-State College</w:t>
      </w:r>
      <w:r w:rsidR="00275DC4">
        <w:rPr>
          <w:rFonts w:asciiTheme="minorHAnsi" w:hAnsiTheme="minorHAnsi" w:cstheme="minorHAnsi"/>
          <w:sz w:val="22"/>
          <w:szCs w:val="22"/>
        </w:rPr>
        <w:t xml:space="preserve">s and </w:t>
      </w:r>
      <w:r w:rsidRPr="00275DC4">
        <w:rPr>
          <w:rFonts w:asciiTheme="minorHAnsi" w:hAnsiTheme="minorHAnsi" w:cstheme="minorHAnsi"/>
          <w:sz w:val="22"/>
          <w:szCs w:val="22"/>
        </w:rPr>
        <w:t xml:space="preserve"> </w:t>
      </w:r>
      <w:r w:rsidR="00056BCB" w:rsidRPr="00275DC4">
        <w:rPr>
          <w:rFonts w:asciiTheme="minorHAnsi" w:hAnsiTheme="minorHAnsi" w:cstheme="minorHAnsi"/>
          <w:sz w:val="22"/>
          <w:szCs w:val="22"/>
        </w:rPr>
        <w:t xml:space="preserve">Universities </w:t>
      </w:r>
    </w:p>
    <w:p w:rsidR="001B0B7C" w:rsidRDefault="001B0B7C" w:rsidP="001B0B7C">
      <w:pPr>
        <w:rPr>
          <w:rFonts w:asciiTheme="minorHAnsi" w:hAnsiTheme="minorHAnsi" w:cstheme="minorHAnsi"/>
          <w:sz w:val="22"/>
          <w:szCs w:val="22"/>
        </w:rPr>
      </w:pPr>
    </w:p>
    <w:p w:rsidR="001B0B7C" w:rsidRPr="00275DC4" w:rsidRDefault="001B0B7C" w:rsidP="001B0B7C">
      <w:pPr>
        <w:rPr>
          <w:rFonts w:asciiTheme="minorHAnsi" w:hAnsiTheme="minorHAnsi"/>
          <w:color w:val="000000" w:themeColor="text1"/>
          <w:sz w:val="22"/>
          <w:szCs w:val="22"/>
        </w:rPr>
      </w:pPr>
      <w:r w:rsidRPr="00275DC4">
        <w:rPr>
          <w:rFonts w:asciiTheme="minorHAnsi" w:hAnsiTheme="minorHAnsi"/>
          <w:color w:val="000000" w:themeColor="text1"/>
          <w:sz w:val="22"/>
          <w:szCs w:val="22"/>
        </w:rPr>
        <w:lastRenderedPageBreak/>
        <w:t>Number of Transferable Courses:</w:t>
      </w:r>
    </w:p>
    <w:p w:rsidR="001B0B7C" w:rsidRPr="00275DC4" w:rsidRDefault="001B0B7C" w:rsidP="001B0B7C">
      <w:pPr>
        <w:rPr>
          <w:rFonts w:asciiTheme="minorHAnsi" w:hAnsiTheme="minorHAnsi"/>
          <w:color w:val="000000" w:themeColor="text1"/>
          <w:sz w:val="22"/>
          <w:szCs w:val="22"/>
        </w:rPr>
      </w:pPr>
      <w:r w:rsidRPr="00275DC4">
        <w:rPr>
          <w:rFonts w:asciiTheme="minorHAnsi" w:hAnsiTheme="minorHAnsi"/>
          <w:color w:val="000000" w:themeColor="text1"/>
          <w:sz w:val="22"/>
          <w:szCs w:val="22"/>
        </w:rPr>
        <w:t>UC Transferable Courses:</w:t>
      </w:r>
      <w:r w:rsidRPr="00275DC4">
        <w:rPr>
          <w:rFonts w:asciiTheme="minorHAnsi" w:hAnsiTheme="minorHAnsi"/>
          <w:color w:val="000000" w:themeColor="text1"/>
          <w:sz w:val="22"/>
          <w:szCs w:val="22"/>
        </w:rPr>
        <w:tab/>
        <w:t>274</w:t>
      </w:r>
    </w:p>
    <w:p w:rsidR="001B0B7C" w:rsidRPr="00275DC4" w:rsidRDefault="001B0B7C" w:rsidP="001B0B7C">
      <w:pPr>
        <w:rPr>
          <w:rFonts w:asciiTheme="minorHAnsi" w:hAnsiTheme="minorHAnsi"/>
          <w:color w:val="000000" w:themeColor="text1"/>
          <w:sz w:val="22"/>
          <w:szCs w:val="22"/>
        </w:rPr>
      </w:pPr>
      <w:r w:rsidRPr="00275DC4">
        <w:rPr>
          <w:rFonts w:asciiTheme="minorHAnsi" w:hAnsiTheme="minorHAnsi"/>
          <w:color w:val="000000" w:themeColor="text1"/>
          <w:sz w:val="22"/>
          <w:szCs w:val="22"/>
        </w:rPr>
        <w:t xml:space="preserve">CSU Transferable Course:     </w:t>
      </w:r>
      <w:r w:rsidRPr="00275DC4">
        <w:rPr>
          <w:rFonts w:asciiTheme="minorHAnsi" w:hAnsiTheme="minorHAnsi"/>
          <w:color w:val="000000" w:themeColor="text1"/>
          <w:sz w:val="22"/>
          <w:szCs w:val="22"/>
        </w:rPr>
        <w:tab/>
        <w:t>569</w:t>
      </w:r>
    </w:p>
    <w:p w:rsidR="001B0B7C" w:rsidRPr="00275DC4" w:rsidRDefault="001B0B7C" w:rsidP="001B0B7C">
      <w:pPr>
        <w:rPr>
          <w:rFonts w:asciiTheme="minorHAnsi" w:hAnsiTheme="minorHAnsi"/>
          <w:color w:val="000000" w:themeColor="text1"/>
          <w:sz w:val="22"/>
          <w:szCs w:val="22"/>
        </w:rPr>
      </w:pPr>
      <w:r w:rsidRPr="00275DC4">
        <w:rPr>
          <w:rFonts w:asciiTheme="minorHAnsi" w:hAnsiTheme="minorHAnsi"/>
          <w:color w:val="000000" w:themeColor="text1"/>
          <w:sz w:val="22"/>
          <w:szCs w:val="22"/>
        </w:rPr>
        <w:t xml:space="preserve">IGETC Applicable Courses:    </w:t>
      </w:r>
      <w:r w:rsidRPr="00275DC4">
        <w:rPr>
          <w:rFonts w:asciiTheme="minorHAnsi" w:hAnsiTheme="minorHAnsi"/>
          <w:color w:val="000000" w:themeColor="text1"/>
          <w:sz w:val="22"/>
          <w:szCs w:val="22"/>
        </w:rPr>
        <w:tab/>
        <w:t>176</w:t>
      </w:r>
    </w:p>
    <w:p w:rsidR="001B0B7C" w:rsidRPr="00275DC4" w:rsidRDefault="001B0B7C" w:rsidP="001B0B7C">
      <w:pPr>
        <w:rPr>
          <w:rFonts w:asciiTheme="minorHAnsi" w:hAnsiTheme="minorHAnsi"/>
          <w:color w:val="000000" w:themeColor="text1"/>
          <w:sz w:val="22"/>
          <w:szCs w:val="22"/>
        </w:rPr>
      </w:pPr>
      <w:r w:rsidRPr="00275DC4">
        <w:rPr>
          <w:rFonts w:asciiTheme="minorHAnsi" w:hAnsiTheme="minorHAnsi"/>
          <w:color w:val="000000" w:themeColor="text1"/>
          <w:sz w:val="22"/>
          <w:szCs w:val="22"/>
        </w:rPr>
        <w:t xml:space="preserve">CSU-GE Applicable Courses:  </w:t>
      </w:r>
      <w:r w:rsidRPr="00275DC4">
        <w:rPr>
          <w:rFonts w:asciiTheme="minorHAnsi" w:hAnsiTheme="minorHAnsi"/>
          <w:color w:val="000000" w:themeColor="text1"/>
          <w:sz w:val="22"/>
          <w:szCs w:val="22"/>
        </w:rPr>
        <w:tab/>
        <w:t>232</w:t>
      </w:r>
    </w:p>
    <w:p w:rsidR="004B7D82" w:rsidRPr="00275DC4" w:rsidRDefault="004B7D82" w:rsidP="00B32B6F">
      <w:pPr>
        <w:rPr>
          <w:rFonts w:asciiTheme="minorHAnsi" w:hAnsiTheme="minorHAnsi" w:cstheme="minorHAnsi"/>
          <w:sz w:val="22"/>
          <w:szCs w:val="22"/>
        </w:rPr>
      </w:pPr>
    </w:p>
    <w:p w:rsidR="00056BCB" w:rsidRPr="001533E3" w:rsidRDefault="001533E3" w:rsidP="00B32B6F">
      <w:pPr>
        <w:rPr>
          <w:rFonts w:asciiTheme="minorHAnsi" w:hAnsiTheme="minorHAnsi" w:cstheme="minorHAnsi"/>
          <w:b/>
          <w:sz w:val="22"/>
          <w:szCs w:val="22"/>
          <w:u w:val="single"/>
        </w:rPr>
      </w:pPr>
      <w:r w:rsidRPr="001533E3">
        <w:rPr>
          <w:rFonts w:asciiTheme="minorHAnsi" w:hAnsiTheme="minorHAnsi" w:cstheme="minorHAnsi"/>
          <w:b/>
          <w:sz w:val="22"/>
          <w:szCs w:val="22"/>
          <w:u w:val="single"/>
        </w:rPr>
        <w:t>Goals</w:t>
      </w:r>
    </w:p>
    <w:p w:rsidR="00B32B6F" w:rsidRPr="00275DC4" w:rsidRDefault="00B32B6F" w:rsidP="00B32B6F">
      <w:pPr>
        <w:rPr>
          <w:rFonts w:asciiTheme="minorHAnsi" w:hAnsiTheme="minorHAnsi" w:cstheme="minorHAnsi"/>
          <w:sz w:val="22"/>
          <w:szCs w:val="22"/>
        </w:rPr>
      </w:pPr>
      <w:r w:rsidRPr="00275DC4">
        <w:rPr>
          <w:rFonts w:asciiTheme="minorHAnsi" w:hAnsiTheme="minorHAnsi" w:cstheme="minorHAnsi"/>
          <w:sz w:val="22"/>
          <w:szCs w:val="22"/>
        </w:rPr>
        <w:t>Increase Articulation Proposals and subsequently</w:t>
      </w:r>
      <w:r w:rsidR="00056BCB" w:rsidRPr="00275DC4">
        <w:rPr>
          <w:rFonts w:asciiTheme="minorHAnsi" w:hAnsiTheme="minorHAnsi" w:cstheme="minorHAnsi"/>
          <w:sz w:val="22"/>
          <w:szCs w:val="22"/>
        </w:rPr>
        <w:t xml:space="preserve"> </w:t>
      </w:r>
      <w:r w:rsidRPr="00275DC4">
        <w:rPr>
          <w:rFonts w:asciiTheme="minorHAnsi" w:hAnsiTheme="minorHAnsi" w:cstheme="minorHAnsi"/>
          <w:sz w:val="22"/>
          <w:szCs w:val="22"/>
        </w:rPr>
        <w:t>Art</w:t>
      </w:r>
      <w:r w:rsidR="00BF2631" w:rsidRPr="00275DC4">
        <w:rPr>
          <w:rFonts w:asciiTheme="minorHAnsi" w:hAnsiTheme="minorHAnsi" w:cstheme="minorHAnsi"/>
          <w:sz w:val="22"/>
          <w:szCs w:val="22"/>
        </w:rPr>
        <w:t xml:space="preserve">iculation Agreements with UCs, </w:t>
      </w:r>
      <w:r w:rsidRPr="00275DC4">
        <w:rPr>
          <w:rFonts w:asciiTheme="minorHAnsi" w:hAnsiTheme="minorHAnsi" w:cstheme="minorHAnsi"/>
          <w:sz w:val="22"/>
          <w:szCs w:val="22"/>
        </w:rPr>
        <w:t>CSUs, CA</w:t>
      </w:r>
      <w:r w:rsidR="00056BCB" w:rsidRPr="00275DC4">
        <w:rPr>
          <w:rFonts w:asciiTheme="minorHAnsi" w:hAnsiTheme="minorHAnsi" w:cstheme="minorHAnsi"/>
          <w:sz w:val="22"/>
          <w:szCs w:val="22"/>
        </w:rPr>
        <w:t xml:space="preserve"> </w:t>
      </w:r>
      <w:r w:rsidRPr="00275DC4">
        <w:rPr>
          <w:rFonts w:asciiTheme="minorHAnsi" w:hAnsiTheme="minorHAnsi" w:cstheme="minorHAnsi"/>
          <w:sz w:val="22"/>
          <w:szCs w:val="22"/>
        </w:rPr>
        <w:t xml:space="preserve">Private/Independent Colleges </w:t>
      </w:r>
      <w:r w:rsidR="00275DC4">
        <w:rPr>
          <w:rFonts w:asciiTheme="minorHAnsi" w:hAnsiTheme="minorHAnsi" w:cstheme="minorHAnsi"/>
          <w:sz w:val="22"/>
          <w:szCs w:val="22"/>
        </w:rPr>
        <w:t>and</w:t>
      </w:r>
      <w:r w:rsidRPr="00275DC4">
        <w:rPr>
          <w:rFonts w:asciiTheme="minorHAnsi" w:hAnsiTheme="minorHAnsi" w:cstheme="minorHAnsi"/>
          <w:sz w:val="22"/>
          <w:szCs w:val="22"/>
        </w:rPr>
        <w:t xml:space="preserve"> Universities, and Out-of-State College </w:t>
      </w:r>
      <w:r w:rsidR="00275DC4">
        <w:rPr>
          <w:rFonts w:asciiTheme="minorHAnsi" w:hAnsiTheme="minorHAnsi" w:cstheme="minorHAnsi"/>
          <w:sz w:val="22"/>
          <w:szCs w:val="22"/>
        </w:rPr>
        <w:t>and</w:t>
      </w:r>
      <w:r w:rsidRPr="00275DC4">
        <w:rPr>
          <w:rFonts w:asciiTheme="minorHAnsi" w:hAnsiTheme="minorHAnsi" w:cstheme="minorHAnsi"/>
          <w:sz w:val="22"/>
          <w:szCs w:val="22"/>
        </w:rPr>
        <w:t xml:space="preserve"> Universities.</w:t>
      </w:r>
    </w:p>
    <w:p w:rsidR="00056BCB" w:rsidRPr="00275DC4" w:rsidRDefault="00056BCB" w:rsidP="00B32B6F">
      <w:pPr>
        <w:rPr>
          <w:rFonts w:asciiTheme="minorHAnsi" w:hAnsiTheme="minorHAnsi" w:cstheme="minorHAnsi"/>
          <w:sz w:val="22"/>
          <w:szCs w:val="22"/>
        </w:rPr>
      </w:pPr>
    </w:p>
    <w:p w:rsidR="00B32B6F" w:rsidRPr="00275DC4" w:rsidRDefault="00B32B6F" w:rsidP="00B32B6F">
      <w:pPr>
        <w:rPr>
          <w:rFonts w:asciiTheme="minorHAnsi" w:hAnsiTheme="minorHAnsi" w:cstheme="minorHAnsi"/>
          <w:sz w:val="22"/>
          <w:szCs w:val="22"/>
        </w:rPr>
      </w:pPr>
      <w:r w:rsidRPr="00275DC4">
        <w:rPr>
          <w:rFonts w:asciiTheme="minorHAnsi" w:hAnsiTheme="minorHAnsi" w:cstheme="minorHAnsi"/>
          <w:sz w:val="22"/>
          <w:szCs w:val="22"/>
        </w:rPr>
        <w:t>In order to facilitate the maintenance of Articulation</w:t>
      </w:r>
      <w:r w:rsidR="00056BCB" w:rsidRPr="00275DC4">
        <w:rPr>
          <w:rFonts w:asciiTheme="minorHAnsi" w:hAnsiTheme="minorHAnsi" w:cstheme="minorHAnsi"/>
          <w:sz w:val="22"/>
          <w:szCs w:val="22"/>
        </w:rPr>
        <w:t xml:space="preserve"> Agreements, t</w:t>
      </w:r>
      <w:r w:rsidRPr="00275DC4">
        <w:rPr>
          <w:rFonts w:asciiTheme="minorHAnsi" w:hAnsiTheme="minorHAnsi" w:cstheme="minorHAnsi"/>
          <w:sz w:val="22"/>
          <w:szCs w:val="22"/>
        </w:rPr>
        <w:t>eaching Faculty need to update their</w:t>
      </w:r>
      <w:r w:rsidR="004B7D82" w:rsidRPr="00275DC4">
        <w:rPr>
          <w:rFonts w:asciiTheme="minorHAnsi" w:hAnsiTheme="minorHAnsi" w:cstheme="minorHAnsi"/>
          <w:sz w:val="22"/>
          <w:szCs w:val="22"/>
        </w:rPr>
        <w:t xml:space="preserve"> </w:t>
      </w:r>
      <w:r w:rsidRPr="00275DC4">
        <w:rPr>
          <w:rFonts w:asciiTheme="minorHAnsi" w:hAnsiTheme="minorHAnsi" w:cstheme="minorHAnsi"/>
          <w:sz w:val="22"/>
          <w:szCs w:val="22"/>
        </w:rPr>
        <w:t>discipline course outlines a minimum of every 5</w:t>
      </w:r>
      <w:r w:rsidR="00056BCB" w:rsidRPr="00275DC4">
        <w:rPr>
          <w:rFonts w:asciiTheme="minorHAnsi" w:hAnsiTheme="minorHAnsi" w:cstheme="minorHAnsi"/>
          <w:sz w:val="22"/>
          <w:szCs w:val="22"/>
        </w:rPr>
        <w:t xml:space="preserve"> </w:t>
      </w:r>
      <w:r w:rsidRPr="00275DC4">
        <w:rPr>
          <w:rFonts w:asciiTheme="minorHAnsi" w:hAnsiTheme="minorHAnsi" w:cstheme="minorHAnsi"/>
          <w:sz w:val="22"/>
          <w:szCs w:val="22"/>
        </w:rPr>
        <w:t xml:space="preserve">years. </w:t>
      </w:r>
    </w:p>
    <w:p w:rsidR="00056BCB" w:rsidRPr="00275DC4" w:rsidRDefault="00B32B6F" w:rsidP="00056BCB">
      <w:pPr>
        <w:numPr>
          <w:ilvl w:val="0"/>
          <w:numId w:val="32"/>
        </w:numPr>
        <w:tabs>
          <w:tab w:val="clear" w:pos="720"/>
        </w:tabs>
        <w:ind w:left="630" w:hanging="270"/>
        <w:rPr>
          <w:rFonts w:asciiTheme="minorHAnsi" w:hAnsiTheme="minorHAnsi" w:cstheme="minorHAnsi"/>
          <w:sz w:val="22"/>
          <w:szCs w:val="22"/>
        </w:rPr>
      </w:pPr>
      <w:r w:rsidRPr="00275DC4">
        <w:rPr>
          <w:rFonts w:asciiTheme="minorHAnsi" w:hAnsiTheme="minorHAnsi" w:cstheme="minorHAnsi"/>
          <w:sz w:val="22"/>
          <w:szCs w:val="22"/>
        </w:rPr>
        <w:t>Workshops need to continue w/Curriculum Committee Members</w:t>
      </w:r>
    </w:p>
    <w:p w:rsidR="00B32B6F" w:rsidRPr="00275DC4" w:rsidRDefault="00AA7039" w:rsidP="00056BCB">
      <w:pPr>
        <w:numPr>
          <w:ilvl w:val="0"/>
          <w:numId w:val="32"/>
        </w:numPr>
        <w:tabs>
          <w:tab w:val="clear" w:pos="720"/>
        </w:tabs>
        <w:ind w:left="630" w:hanging="270"/>
        <w:rPr>
          <w:rFonts w:asciiTheme="minorHAnsi" w:hAnsiTheme="minorHAnsi" w:cstheme="minorHAnsi"/>
          <w:sz w:val="22"/>
          <w:szCs w:val="22"/>
        </w:rPr>
      </w:pPr>
      <w:r>
        <w:rPr>
          <w:rFonts w:asciiTheme="minorHAnsi" w:hAnsiTheme="minorHAnsi" w:cstheme="minorHAnsi"/>
          <w:sz w:val="22"/>
          <w:szCs w:val="22"/>
        </w:rPr>
        <w:t xml:space="preserve"> Individual m</w:t>
      </w:r>
      <w:r w:rsidR="00B32B6F" w:rsidRPr="00275DC4">
        <w:rPr>
          <w:rFonts w:asciiTheme="minorHAnsi" w:hAnsiTheme="minorHAnsi" w:cstheme="minorHAnsi"/>
          <w:sz w:val="22"/>
          <w:szCs w:val="22"/>
        </w:rPr>
        <w:t xml:space="preserve">eetings </w:t>
      </w:r>
      <w:r>
        <w:rPr>
          <w:rFonts w:asciiTheme="minorHAnsi" w:hAnsiTheme="minorHAnsi" w:cstheme="minorHAnsi"/>
          <w:sz w:val="22"/>
          <w:szCs w:val="22"/>
        </w:rPr>
        <w:t>with</w:t>
      </w:r>
      <w:r w:rsidR="00B32B6F" w:rsidRPr="00275DC4">
        <w:rPr>
          <w:rFonts w:asciiTheme="minorHAnsi" w:hAnsiTheme="minorHAnsi" w:cstheme="minorHAnsi"/>
          <w:sz w:val="22"/>
          <w:szCs w:val="22"/>
        </w:rPr>
        <w:t xml:space="preserve"> Faculty to facilitate the curriculum approval process.            </w:t>
      </w:r>
    </w:p>
    <w:p w:rsidR="00B32B6F" w:rsidRPr="00275DC4" w:rsidRDefault="00B32B6F" w:rsidP="00B32B6F">
      <w:pPr>
        <w:rPr>
          <w:rFonts w:asciiTheme="minorHAnsi" w:hAnsiTheme="minorHAnsi" w:cstheme="minorHAnsi"/>
          <w:b/>
          <w:sz w:val="22"/>
          <w:szCs w:val="22"/>
        </w:rPr>
      </w:pPr>
    </w:p>
    <w:p w:rsidR="00B32B6F" w:rsidRPr="00275DC4" w:rsidRDefault="00B32B6F" w:rsidP="00B32B6F">
      <w:pPr>
        <w:rPr>
          <w:rFonts w:asciiTheme="minorHAnsi" w:hAnsiTheme="minorHAnsi" w:cstheme="minorHAnsi"/>
          <w:sz w:val="22"/>
          <w:szCs w:val="22"/>
        </w:rPr>
      </w:pPr>
      <w:r w:rsidRPr="00275DC4">
        <w:rPr>
          <w:rFonts w:asciiTheme="minorHAnsi" w:hAnsiTheme="minorHAnsi" w:cstheme="minorHAnsi"/>
          <w:sz w:val="22"/>
          <w:szCs w:val="22"/>
        </w:rPr>
        <w:t>Articula</w:t>
      </w:r>
      <w:r w:rsidR="001533E3">
        <w:rPr>
          <w:rFonts w:asciiTheme="minorHAnsi" w:hAnsiTheme="minorHAnsi" w:cstheme="minorHAnsi"/>
          <w:sz w:val="22"/>
          <w:szCs w:val="22"/>
        </w:rPr>
        <w:t>tion Officer will works towards the goal of increasing Articulation Proposals by</w:t>
      </w:r>
      <w:r w:rsidRPr="00275DC4">
        <w:rPr>
          <w:rFonts w:asciiTheme="minorHAnsi" w:hAnsiTheme="minorHAnsi" w:cstheme="minorHAnsi"/>
          <w:sz w:val="22"/>
          <w:szCs w:val="22"/>
        </w:rPr>
        <w:t>:</w:t>
      </w:r>
    </w:p>
    <w:p w:rsidR="00B32B6F" w:rsidRPr="00275DC4" w:rsidRDefault="00B32B6F" w:rsidP="001533E3">
      <w:pPr>
        <w:ind w:left="180" w:hanging="180"/>
        <w:rPr>
          <w:rFonts w:asciiTheme="minorHAnsi" w:hAnsiTheme="minorHAnsi" w:cstheme="minorHAnsi"/>
          <w:sz w:val="22"/>
          <w:szCs w:val="22"/>
        </w:rPr>
      </w:pPr>
      <w:r w:rsidRPr="00275DC4">
        <w:rPr>
          <w:rFonts w:asciiTheme="minorHAnsi" w:hAnsiTheme="minorHAnsi" w:cstheme="minorHAnsi"/>
          <w:sz w:val="22"/>
          <w:szCs w:val="22"/>
        </w:rPr>
        <w:t>1) Communicating effectively</w:t>
      </w:r>
      <w:r w:rsidR="001533E3">
        <w:rPr>
          <w:rFonts w:asciiTheme="minorHAnsi" w:hAnsiTheme="minorHAnsi" w:cstheme="minorHAnsi"/>
          <w:sz w:val="22"/>
          <w:szCs w:val="22"/>
        </w:rPr>
        <w:t xml:space="preserve"> and</w:t>
      </w:r>
      <w:r w:rsidRPr="00275DC4">
        <w:rPr>
          <w:rFonts w:asciiTheme="minorHAnsi" w:hAnsiTheme="minorHAnsi" w:cstheme="minorHAnsi"/>
          <w:sz w:val="22"/>
          <w:szCs w:val="22"/>
        </w:rPr>
        <w:t xml:space="preserve"> efficiently with our internal </w:t>
      </w:r>
      <w:r w:rsidR="001533E3">
        <w:rPr>
          <w:rFonts w:asciiTheme="minorHAnsi" w:hAnsiTheme="minorHAnsi" w:cstheme="minorHAnsi"/>
          <w:sz w:val="22"/>
          <w:szCs w:val="22"/>
        </w:rPr>
        <w:t>and</w:t>
      </w:r>
      <w:r w:rsidRPr="00275DC4">
        <w:rPr>
          <w:rFonts w:asciiTheme="minorHAnsi" w:hAnsiTheme="minorHAnsi" w:cstheme="minorHAnsi"/>
          <w:sz w:val="22"/>
          <w:szCs w:val="22"/>
        </w:rPr>
        <w:t xml:space="preserve"> external constituencies in order to achieve our mission; and</w:t>
      </w:r>
    </w:p>
    <w:p w:rsidR="00B32B6F" w:rsidRPr="00275DC4" w:rsidRDefault="001533E3" w:rsidP="001533E3">
      <w:pPr>
        <w:ind w:left="180" w:hanging="180"/>
        <w:rPr>
          <w:rFonts w:asciiTheme="minorHAnsi" w:hAnsiTheme="minorHAnsi" w:cstheme="minorHAnsi"/>
          <w:sz w:val="22"/>
          <w:szCs w:val="22"/>
        </w:rPr>
      </w:pPr>
      <w:r>
        <w:rPr>
          <w:rFonts w:asciiTheme="minorHAnsi" w:hAnsiTheme="minorHAnsi" w:cstheme="minorHAnsi"/>
          <w:sz w:val="22"/>
          <w:szCs w:val="22"/>
        </w:rPr>
        <w:t>2</w:t>
      </w:r>
      <w:r w:rsidR="00B32B6F" w:rsidRPr="00275DC4">
        <w:rPr>
          <w:rFonts w:asciiTheme="minorHAnsi" w:hAnsiTheme="minorHAnsi" w:cstheme="minorHAnsi"/>
          <w:sz w:val="22"/>
          <w:szCs w:val="22"/>
        </w:rPr>
        <w:t xml:space="preserve">) Reviewing, improving and developing curriculum in order to meet the </w:t>
      </w:r>
      <w:r>
        <w:rPr>
          <w:rFonts w:asciiTheme="minorHAnsi" w:hAnsiTheme="minorHAnsi" w:cstheme="minorHAnsi"/>
          <w:sz w:val="22"/>
          <w:szCs w:val="22"/>
        </w:rPr>
        <w:t>changing needs of our students and community</w:t>
      </w:r>
    </w:p>
    <w:p w:rsidR="00B32B6F" w:rsidRDefault="00B32B6F" w:rsidP="005E0BEF">
      <w:pPr>
        <w:pStyle w:val="Default"/>
        <w:rPr>
          <w:rFonts w:asciiTheme="minorHAnsi" w:hAnsiTheme="minorHAnsi" w:cstheme="minorHAnsi"/>
          <w:color w:val="auto"/>
          <w:sz w:val="22"/>
          <w:szCs w:val="22"/>
        </w:rPr>
      </w:pPr>
    </w:p>
    <w:p w:rsidR="005A3E14" w:rsidRPr="00275DC4" w:rsidRDefault="00DE3030" w:rsidP="005E0BEF">
      <w:pPr>
        <w:pStyle w:val="Default"/>
        <w:rPr>
          <w:rFonts w:asciiTheme="minorHAnsi" w:hAnsiTheme="minorHAnsi" w:cstheme="minorHAnsi"/>
          <w:b/>
          <w:bCs/>
          <w:color w:val="auto"/>
          <w:sz w:val="22"/>
          <w:szCs w:val="22"/>
        </w:rPr>
      </w:pPr>
      <w:r>
        <w:rPr>
          <w:rFonts w:asciiTheme="minorHAnsi" w:hAnsiTheme="minorHAnsi" w:cstheme="minorHAnsi"/>
          <w:color w:val="auto"/>
          <w:sz w:val="22"/>
          <w:szCs w:val="22"/>
        </w:rPr>
        <w:t xml:space="preserve"> </w:t>
      </w:r>
      <w:r w:rsidR="005E0BEF" w:rsidRPr="00275DC4">
        <w:rPr>
          <w:rFonts w:asciiTheme="minorHAnsi" w:hAnsiTheme="minorHAnsi" w:cstheme="minorHAnsi"/>
          <w:b/>
          <w:bCs/>
          <w:color w:val="auto"/>
          <w:sz w:val="22"/>
          <w:szCs w:val="22"/>
        </w:rPr>
        <w:t>II. Student Demographics</w:t>
      </w:r>
      <w:r w:rsidR="005A3E14" w:rsidRPr="00275DC4">
        <w:rPr>
          <w:rFonts w:asciiTheme="minorHAnsi" w:hAnsiTheme="minorHAnsi" w:cstheme="minorHAnsi"/>
          <w:b/>
          <w:bCs/>
          <w:color w:val="auto"/>
          <w:sz w:val="22"/>
          <w:szCs w:val="22"/>
        </w:rPr>
        <w:t xml:space="preserve"> of Those Using Your</w:t>
      </w:r>
    </w:p>
    <w:p w:rsidR="00AC2C9B" w:rsidRPr="00275DC4" w:rsidRDefault="005A3E14" w:rsidP="005E0BEF">
      <w:pPr>
        <w:pStyle w:val="Default"/>
        <w:rPr>
          <w:rFonts w:asciiTheme="minorHAnsi" w:hAnsiTheme="minorHAnsi" w:cstheme="minorHAnsi"/>
          <w:color w:val="auto"/>
          <w:sz w:val="22"/>
          <w:szCs w:val="22"/>
        </w:rPr>
      </w:pPr>
      <w:r w:rsidRPr="00275DC4">
        <w:rPr>
          <w:rFonts w:asciiTheme="minorHAnsi" w:hAnsiTheme="minorHAnsi" w:cstheme="minorHAnsi"/>
          <w:b/>
          <w:bCs/>
          <w:color w:val="auto"/>
          <w:sz w:val="22"/>
          <w:szCs w:val="22"/>
        </w:rPr>
        <w:t>Services</w:t>
      </w:r>
      <w:r w:rsidRPr="00275DC4">
        <w:rPr>
          <w:rFonts w:asciiTheme="minorHAnsi" w:hAnsiTheme="minorHAnsi" w:cstheme="minorHAnsi"/>
          <w:color w:val="auto"/>
          <w:sz w:val="22"/>
          <w:szCs w:val="22"/>
        </w:rPr>
        <w:t xml:space="preserve"> (by numbers)</w:t>
      </w:r>
    </w:p>
    <w:p w:rsidR="00C673E7" w:rsidRPr="00275DC4" w:rsidRDefault="00316F0D" w:rsidP="00C673E7">
      <w:pPr>
        <w:pStyle w:val="Default"/>
        <w:numPr>
          <w:ilvl w:val="0"/>
          <w:numId w:val="30"/>
        </w:numPr>
        <w:rPr>
          <w:rFonts w:asciiTheme="minorHAnsi" w:hAnsiTheme="minorHAnsi" w:cstheme="minorHAnsi"/>
          <w:color w:val="auto"/>
          <w:sz w:val="22"/>
          <w:szCs w:val="22"/>
        </w:rPr>
      </w:pPr>
      <w:r w:rsidRPr="00275DC4">
        <w:rPr>
          <w:rFonts w:asciiTheme="minorHAnsi" w:hAnsiTheme="minorHAnsi" w:cstheme="minorHAnsi"/>
          <w:color w:val="auto"/>
          <w:sz w:val="22"/>
          <w:szCs w:val="22"/>
        </w:rPr>
        <w:t>Who do you serve?</w:t>
      </w:r>
      <w:r w:rsidR="009D3FAF" w:rsidRPr="00275DC4">
        <w:rPr>
          <w:rFonts w:asciiTheme="minorHAnsi" w:hAnsiTheme="minorHAnsi" w:cstheme="minorHAnsi"/>
          <w:color w:val="auto"/>
          <w:sz w:val="22"/>
          <w:szCs w:val="22"/>
        </w:rPr>
        <w:t xml:space="preserve">  </w:t>
      </w:r>
    </w:p>
    <w:p w:rsidR="00C673E7" w:rsidRPr="00275DC4" w:rsidRDefault="00C673E7" w:rsidP="00C673E7">
      <w:pPr>
        <w:pStyle w:val="Default"/>
        <w:rPr>
          <w:rFonts w:asciiTheme="minorHAnsi" w:hAnsiTheme="minorHAnsi" w:cstheme="minorHAnsi"/>
          <w:color w:val="auto"/>
          <w:sz w:val="22"/>
          <w:szCs w:val="22"/>
        </w:rPr>
      </w:pPr>
    </w:p>
    <w:p w:rsidR="00DF0CBB" w:rsidRPr="004809B1" w:rsidRDefault="00B32B6F" w:rsidP="005E0BEF">
      <w:pPr>
        <w:pStyle w:val="Default"/>
        <w:ind w:left="720" w:hanging="720"/>
        <w:rPr>
          <w:rFonts w:asciiTheme="minorHAnsi" w:hAnsiTheme="minorHAnsi" w:cstheme="minorHAnsi"/>
          <w:bCs/>
          <w:i/>
          <w:color w:val="auto"/>
          <w:sz w:val="22"/>
          <w:szCs w:val="22"/>
        </w:rPr>
      </w:pPr>
      <w:r w:rsidRPr="004809B1">
        <w:rPr>
          <w:rFonts w:asciiTheme="minorHAnsi" w:hAnsiTheme="minorHAnsi" w:cstheme="minorHAnsi"/>
          <w:bCs/>
          <w:i/>
          <w:color w:val="auto"/>
          <w:sz w:val="22"/>
          <w:szCs w:val="22"/>
        </w:rPr>
        <w:t>Demographic data unavailable</w:t>
      </w:r>
    </w:p>
    <w:p w:rsidR="00C673E7" w:rsidRPr="00275DC4" w:rsidRDefault="00C673E7" w:rsidP="005E0BEF">
      <w:pPr>
        <w:pStyle w:val="Default"/>
        <w:ind w:left="720" w:hanging="720"/>
        <w:rPr>
          <w:rFonts w:asciiTheme="minorHAnsi" w:hAnsiTheme="minorHAnsi" w:cstheme="minorHAnsi"/>
          <w:b/>
          <w:bCs/>
          <w:color w:val="auto"/>
          <w:sz w:val="22"/>
          <w:szCs w:val="22"/>
        </w:rPr>
      </w:pPr>
    </w:p>
    <w:p w:rsidR="005E0BEF" w:rsidRPr="00275DC4" w:rsidRDefault="005E0BEF" w:rsidP="005E0BEF">
      <w:pPr>
        <w:pStyle w:val="Default"/>
        <w:ind w:left="720" w:hanging="720"/>
        <w:rPr>
          <w:rFonts w:asciiTheme="minorHAnsi" w:hAnsiTheme="minorHAnsi" w:cstheme="minorHAnsi"/>
          <w:b/>
          <w:color w:val="auto"/>
          <w:sz w:val="22"/>
          <w:szCs w:val="22"/>
        </w:rPr>
      </w:pPr>
      <w:r w:rsidRPr="00275DC4">
        <w:rPr>
          <w:rFonts w:asciiTheme="minorHAnsi" w:hAnsiTheme="minorHAnsi" w:cstheme="minorHAnsi"/>
          <w:b/>
          <w:bCs/>
          <w:color w:val="auto"/>
          <w:sz w:val="22"/>
          <w:szCs w:val="22"/>
        </w:rPr>
        <w:t>III. Student Performance</w:t>
      </w:r>
      <w:r w:rsidRPr="00275DC4">
        <w:rPr>
          <w:rFonts w:asciiTheme="minorHAnsi" w:hAnsiTheme="minorHAnsi" w:cstheme="minorHAnsi"/>
          <w:color w:val="auto"/>
          <w:sz w:val="22"/>
          <w:szCs w:val="22"/>
        </w:rPr>
        <w:t xml:space="preserve"> </w:t>
      </w:r>
      <w:r w:rsidR="00707AF6" w:rsidRPr="00275DC4">
        <w:rPr>
          <w:rFonts w:asciiTheme="minorHAnsi" w:hAnsiTheme="minorHAnsi" w:cstheme="minorHAnsi"/>
          <w:b/>
          <w:color w:val="auto"/>
          <w:sz w:val="22"/>
          <w:szCs w:val="22"/>
        </w:rPr>
        <w:t>and Feedback</w:t>
      </w:r>
    </w:p>
    <w:p w:rsidR="00316F0D" w:rsidRPr="00275DC4" w:rsidRDefault="00316F0D" w:rsidP="0014785F">
      <w:pPr>
        <w:pStyle w:val="Default"/>
        <w:rPr>
          <w:rFonts w:asciiTheme="minorHAnsi" w:hAnsiTheme="minorHAnsi" w:cstheme="minorHAnsi"/>
          <w:sz w:val="22"/>
          <w:szCs w:val="22"/>
        </w:rPr>
      </w:pPr>
    </w:p>
    <w:p w:rsidR="00316F0D" w:rsidRPr="00275DC4" w:rsidRDefault="00316F0D" w:rsidP="00962382">
      <w:pPr>
        <w:pStyle w:val="Default"/>
        <w:numPr>
          <w:ilvl w:val="0"/>
          <w:numId w:val="25"/>
        </w:numPr>
        <w:ind w:left="1080" w:hanging="360"/>
        <w:rPr>
          <w:rFonts w:asciiTheme="minorHAnsi" w:hAnsiTheme="minorHAnsi" w:cstheme="minorHAnsi"/>
          <w:color w:val="auto"/>
          <w:sz w:val="22"/>
          <w:szCs w:val="22"/>
        </w:rPr>
      </w:pPr>
      <w:r w:rsidRPr="00275DC4">
        <w:rPr>
          <w:rFonts w:asciiTheme="minorHAnsi" w:hAnsiTheme="minorHAnsi" w:cstheme="minorHAnsi"/>
          <w:color w:val="auto"/>
          <w:sz w:val="22"/>
          <w:szCs w:val="22"/>
        </w:rPr>
        <w:t xml:space="preserve">How do students who receive services perform? </w:t>
      </w:r>
      <w:r w:rsidR="009D3FAF" w:rsidRPr="00275DC4">
        <w:rPr>
          <w:rFonts w:asciiTheme="minorHAnsi" w:hAnsiTheme="minorHAnsi" w:cstheme="minorHAnsi"/>
          <w:color w:val="auto"/>
          <w:sz w:val="22"/>
          <w:szCs w:val="22"/>
        </w:rPr>
        <w:t xml:space="preserve"> </w:t>
      </w:r>
      <w:r w:rsidR="00BF2631" w:rsidRPr="00275DC4">
        <w:rPr>
          <w:rFonts w:asciiTheme="minorHAnsi" w:hAnsiTheme="minorHAnsi" w:cstheme="minorHAnsi"/>
          <w:color w:val="FF0000"/>
          <w:sz w:val="22"/>
          <w:szCs w:val="22"/>
        </w:rPr>
        <w:t xml:space="preserve"> </w:t>
      </w:r>
    </w:p>
    <w:p w:rsidR="00BF2631" w:rsidRPr="00275DC4" w:rsidRDefault="00BF2631" w:rsidP="00BF2631">
      <w:pPr>
        <w:pStyle w:val="Default"/>
        <w:rPr>
          <w:rFonts w:asciiTheme="minorHAnsi" w:hAnsiTheme="minorHAnsi" w:cstheme="minorHAnsi"/>
          <w:color w:val="FF0000"/>
          <w:sz w:val="22"/>
          <w:szCs w:val="22"/>
        </w:rPr>
      </w:pPr>
    </w:p>
    <w:p w:rsidR="00BF2631" w:rsidRPr="004809B1" w:rsidRDefault="00BF2631" w:rsidP="00BF2631">
      <w:pPr>
        <w:pStyle w:val="Default"/>
        <w:rPr>
          <w:rFonts w:asciiTheme="minorHAnsi" w:hAnsiTheme="minorHAnsi" w:cstheme="minorHAnsi"/>
          <w:i/>
          <w:color w:val="auto"/>
          <w:sz w:val="22"/>
          <w:szCs w:val="22"/>
        </w:rPr>
      </w:pPr>
      <w:r w:rsidRPr="004809B1">
        <w:rPr>
          <w:rFonts w:asciiTheme="minorHAnsi" w:hAnsiTheme="minorHAnsi" w:cstheme="minorHAnsi"/>
          <w:i/>
          <w:color w:val="auto"/>
          <w:sz w:val="22"/>
          <w:szCs w:val="22"/>
        </w:rPr>
        <w:t xml:space="preserve">Student </w:t>
      </w:r>
      <w:r w:rsidR="00950830">
        <w:rPr>
          <w:rFonts w:asciiTheme="minorHAnsi" w:hAnsiTheme="minorHAnsi" w:cstheme="minorHAnsi"/>
          <w:i/>
          <w:color w:val="auto"/>
          <w:sz w:val="22"/>
          <w:szCs w:val="22"/>
        </w:rPr>
        <w:t xml:space="preserve">Performance data </w:t>
      </w:r>
      <w:r w:rsidR="001533E3" w:rsidRPr="004809B1">
        <w:rPr>
          <w:rFonts w:asciiTheme="minorHAnsi" w:hAnsiTheme="minorHAnsi" w:cstheme="minorHAnsi"/>
          <w:i/>
          <w:color w:val="auto"/>
          <w:sz w:val="22"/>
          <w:szCs w:val="22"/>
        </w:rPr>
        <w:t>unavailable</w:t>
      </w:r>
    </w:p>
    <w:p w:rsidR="001533E3" w:rsidRPr="00275DC4" w:rsidRDefault="001533E3" w:rsidP="00BF2631">
      <w:pPr>
        <w:pStyle w:val="Default"/>
        <w:rPr>
          <w:rFonts w:asciiTheme="minorHAnsi" w:hAnsiTheme="minorHAnsi" w:cstheme="minorHAnsi"/>
          <w:b/>
          <w:color w:val="auto"/>
          <w:sz w:val="22"/>
          <w:szCs w:val="22"/>
        </w:rPr>
      </w:pPr>
    </w:p>
    <w:p w:rsidR="00B655B1" w:rsidRPr="00275DC4" w:rsidRDefault="00B655B1" w:rsidP="00B655B1">
      <w:pPr>
        <w:rPr>
          <w:rFonts w:asciiTheme="minorHAnsi" w:hAnsiTheme="minorHAnsi" w:cstheme="minorHAnsi"/>
          <w:sz w:val="22"/>
          <w:szCs w:val="22"/>
        </w:rPr>
      </w:pPr>
      <w:r w:rsidRPr="00275DC4">
        <w:rPr>
          <w:rFonts w:asciiTheme="minorHAnsi" w:hAnsiTheme="minorHAnsi" w:cstheme="minorHAnsi"/>
          <w:sz w:val="22"/>
          <w:szCs w:val="22"/>
        </w:rPr>
        <w:t>COA’s Articulation Officer initiates and maintains general education and major articulation agreements, so students can transfer as seamlessly as possible. Without articulation agreements, there would be no “roadmaps” for COA students and faculty to navigate the often complicated transfer process. As a result, articulation is the foundation of the vital transfer function that eases students’ transition between segments of higher education. Without creating new or updating existing “roadmaps” or articulation agreements, COA students would encounter more obstacles in the transfer process. Therefore, Student Retention and Success are, in part, based on the establishment and maintenance of articulation agreements as facilitated by COA’s Articulation Officer.</w:t>
      </w:r>
    </w:p>
    <w:p w:rsidR="00316F0D" w:rsidRDefault="00316F0D" w:rsidP="0014785F">
      <w:pPr>
        <w:pStyle w:val="Default"/>
        <w:rPr>
          <w:rFonts w:asciiTheme="minorHAnsi" w:hAnsiTheme="minorHAnsi" w:cstheme="minorHAnsi"/>
          <w:sz w:val="22"/>
          <w:szCs w:val="22"/>
        </w:rPr>
      </w:pPr>
    </w:p>
    <w:p w:rsidR="006C54C0" w:rsidRPr="00275DC4" w:rsidRDefault="006C3EB8" w:rsidP="001B0B7C">
      <w:pPr>
        <w:pStyle w:val="Default"/>
        <w:rPr>
          <w:rFonts w:asciiTheme="minorHAnsi" w:hAnsiTheme="minorHAnsi" w:cstheme="minorHAnsi"/>
          <w:color w:val="auto"/>
          <w:sz w:val="22"/>
          <w:szCs w:val="22"/>
        </w:rPr>
      </w:pPr>
      <w:r w:rsidRPr="00275DC4">
        <w:rPr>
          <w:rFonts w:asciiTheme="minorHAnsi" w:hAnsiTheme="minorHAnsi" w:cstheme="minorHAnsi"/>
          <w:b/>
          <w:bCs/>
          <w:color w:val="auto"/>
          <w:sz w:val="22"/>
          <w:szCs w:val="22"/>
        </w:rPr>
        <w:t>IV</w:t>
      </w:r>
      <w:r w:rsidR="006C54C0" w:rsidRPr="00275DC4">
        <w:rPr>
          <w:rFonts w:asciiTheme="minorHAnsi" w:hAnsiTheme="minorHAnsi" w:cstheme="minorHAnsi"/>
          <w:b/>
          <w:bCs/>
          <w:color w:val="auto"/>
          <w:sz w:val="22"/>
          <w:szCs w:val="22"/>
        </w:rPr>
        <w:t xml:space="preserve">. Program </w:t>
      </w:r>
      <w:proofErr w:type="gramStart"/>
      <w:r w:rsidR="006C54C0" w:rsidRPr="00275DC4">
        <w:rPr>
          <w:rFonts w:asciiTheme="minorHAnsi" w:hAnsiTheme="minorHAnsi" w:cstheme="minorHAnsi"/>
          <w:b/>
          <w:bCs/>
          <w:color w:val="auto"/>
          <w:sz w:val="22"/>
          <w:szCs w:val="22"/>
        </w:rPr>
        <w:t>Effectiveness</w:t>
      </w:r>
      <w:r w:rsidR="006C54C0" w:rsidRPr="00275DC4">
        <w:rPr>
          <w:rFonts w:asciiTheme="minorHAnsi" w:hAnsiTheme="minorHAnsi" w:cstheme="minorHAnsi"/>
          <w:color w:val="auto"/>
          <w:sz w:val="22"/>
          <w:szCs w:val="22"/>
        </w:rPr>
        <w:t xml:space="preserve"> </w:t>
      </w:r>
      <w:r w:rsidR="001B0B7C">
        <w:rPr>
          <w:rFonts w:asciiTheme="minorHAnsi" w:hAnsiTheme="minorHAnsi" w:cstheme="minorHAnsi"/>
          <w:color w:val="auto"/>
          <w:sz w:val="22"/>
          <w:szCs w:val="22"/>
        </w:rPr>
        <w:t>:</w:t>
      </w:r>
      <w:proofErr w:type="gramEnd"/>
    </w:p>
    <w:p w:rsidR="00E54A2A" w:rsidRPr="00275DC4" w:rsidRDefault="00E54A2A" w:rsidP="001B0B7C">
      <w:pPr>
        <w:pStyle w:val="Default"/>
        <w:rPr>
          <w:rFonts w:asciiTheme="minorHAnsi" w:hAnsiTheme="minorHAnsi" w:cstheme="minorHAnsi"/>
          <w:color w:val="auto"/>
          <w:sz w:val="22"/>
          <w:szCs w:val="22"/>
        </w:rPr>
      </w:pPr>
    </w:p>
    <w:p w:rsidR="00962382" w:rsidRDefault="00A24B85" w:rsidP="001B0B7C">
      <w:pPr>
        <w:pStyle w:val="Default"/>
        <w:rPr>
          <w:rFonts w:asciiTheme="minorHAnsi" w:hAnsiTheme="minorHAnsi" w:cstheme="minorHAnsi"/>
          <w:b/>
          <w:color w:val="auto"/>
          <w:sz w:val="22"/>
          <w:szCs w:val="22"/>
        </w:rPr>
      </w:pPr>
      <w:r w:rsidRPr="00A24B85">
        <w:rPr>
          <w:rFonts w:asciiTheme="minorHAnsi" w:hAnsiTheme="minorHAnsi" w:cstheme="minorHAnsi"/>
          <w:b/>
          <w:color w:val="auto"/>
          <w:sz w:val="22"/>
          <w:szCs w:val="22"/>
        </w:rPr>
        <w:t>Interdepartmental/ Program/Campus Collaboration</w:t>
      </w:r>
    </w:p>
    <w:p w:rsidR="00A24B85" w:rsidRDefault="00A24B85" w:rsidP="00A24B85">
      <w:pPr>
        <w:rPr>
          <w:rFonts w:asciiTheme="minorHAnsi" w:hAnsiTheme="minorHAnsi" w:cstheme="minorHAnsi"/>
          <w:b/>
          <w:sz w:val="22"/>
          <w:szCs w:val="22"/>
        </w:rPr>
      </w:pPr>
    </w:p>
    <w:p w:rsidR="00A24B85" w:rsidRPr="00275DC4" w:rsidRDefault="00A24B85" w:rsidP="00A24B85">
      <w:pPr>
        <w:rPr>
          <w:rFonts w:asciiTheme="minorHAnsi" w:hAnsiTheme="minorHAnsi" w:cstheme="minorHAnsi"/>
          <w:b/>
          <w:sz w:val="22"/>
          <w:szCs w:val="22"/>
        </w:rPr>
      </w:pPr>
      <w:r w:rsidRPr="00275DC4">
        <w:rPr>
          <w:rFonts w:asciiTheme="minorHAnsi" w:hAnsiTheme="minorHAnsi" w:cstheme="minorHAnsi"/>
          <w:b/>
          <w:sz w:val="22"/>
          <w:szCs w:val="22"/>
        </w:rPr>
        <w:t xml:space="preserve">COA’s A.O. </w:t>
      </w:r>
      <w:r>
        <w:rPr>
          <w:rFonts w:asciiTheme="minorHAnsi" w:hAnsiTheme="minorHAnsi" w:cstheme="minorHAnsi"/>
          <w:b/>
          <w:sz w:val="22"/>
          <w:szCs w:val="22"/>
        </w:rPr>
        <w:t>is a member on the following</w:t>
      </w:r>
      <w:r w:rsidRPr="00275DC4">
        <w:rPr>
          <w:rFonts w:asciiTheme="minorHAnsi" w:hAnsiTheme="minorHAnsi" w:cstheme="minorHAnsi"/>
          <w:b/>
          <w:sz w:val="22"/>
          <w:szCs w:val="22"/>
        </w:rPr>
        <w:t xml:space="preserve"> committees:</w:t>
      </w:r>
    </w:p>
    <w:p w:rsidR="00A24B85" w:rsidRDefault="00A24B85" w:rsidP="00A24B85">
      <w:pPr>
        <w:spacing w:before="100" w:beforeAutospacing="1" w:after="75"/>
        <w:contextualSpacing/>
        <w:rPr>
          <w:rFonts w:asciiTheme="minorHAnsi" w:hAnsiTheme="minorHAnsi" w:cs="Arial"/>
        </w:rPr>
      </w:pPr>
    </w:p>
    <w:p w:rsidR="00A24B85" w:rsidRPr="005B764E" w:rsidRDefault="00A24B85" w:rsidP="00A24B85">
      <w:pPr>
        <w:spacing w:before="100" w:beforeAutospacing="1" w:after="75"/>
        <w:contextualSpacing/>
        <w:rPr>
          <w:rFonts w:asciiTheme="minorHAnsi" w:hAnsiTheme="minorHAnsi" w:cs="Arial"/>
        </w:rPr>
      </w:pPr>
      <w:r w:rsidRPr="005B764E">
        <w:rPr>
          <w:rFonts w:asciiTheme="minorHAnsi" w:hAnsiTheme="minorHAnsi" w:cs="Arial"/>
        </w:rPr>
        <w:lastRenderedPageBreak/>
        <w:t xml:space="preserve">Council on Instruction, Planning and Development </w:t>
      </w:r>
      <w:r w:rsidRPr="005B764E">
        <w:rPr>
          <w:rFonts w:asciiTheme="minorHAnsi" w:hAnsiTheme="minorHAnsi" w:cstheme="minorHAnsi"/>
        </w:rPr>
        <w:t>(CIPD)</w:t>
      </w:r>
    </w:p>
    <w:p w:rsidR="00A24B85" w:rsidRPr="005B764E" w:rsidRDefault="00A24B85" w:rsidP="00A24B85">
      <w:pPr>
        <w:contextualSpacing/>
        <w:rPr>
          <w:rFonts w:asciiTheme="minorHAnsi" w:hAnsiTheme="minorHAnsi" w:cstheme="minorHAnsi"/>
        </w:rPr>
      </w:pPr>
      <w:r w:rsidRPr="005B764E">
        <w:rPr>
          <w:rFonts w:asciiTheme="minorHAnsi" w:hAnsiTheme="minorHAnsi" w:cstheme="minorHAnsi"/>
        </w:rPr>
        <w:t>College of Alameda Curriculum Committee</w:t>
      </w:r>
    </w:p>
    <w:p w:rsidR="00A24B85" w:rsidRPr="005B764E" w:rsidRDefault="00A24B85" w:rsidP="00A24B85">
      <w:pPr>
        <w:contextualSpacing/>
        <w:rPr>
          <w:rFonts w:asciiTheme="minorHAnsi" w:hAnsiTheme="minorHAnsi" w:cstheme="minorHAnsi"/>
        </w:rPr>
      </w:pPr>
      <w:r w:rsidRPr="005B764E">
        <w:rPr>
          <w:rFonts w:asciiTheme="minorHAnsi" w:hAnsiTheme="minorHAnsi" w:cstheme="minorHAnsi"/>
        </w:rPr>
        <w:t>GE Subcommittee</w:t>
      </w:r>
    </w:p>
    <w:p w:rsidR="00A24B85" w:rsidRDefault="00A24B85" w:rsidP="00A24B85">
      <w:pPr>
        <w:rPr>
          <w:rFonts w:asciiTheme="minorHAnsi" w:hAnsiTheme="minorHAnsi"/>
          <w:b/>
          <w:sz w:val="22"/>
          <w:szCs w:val="22"/>
        </w:rPr>
      </w:pPr>
    </w:p>
    <w:p w:rsidR="00A24B85" w:rsidRDefault="001B0B7C" w:rsidP="000F6020">
      <w:pPr>
        <w:rPr>
          <w:rFonts w:asciiTheme="minorHAnsi" w:hAnsiTheme="minorHAnsi" w:cstheme="minorHAnsi"/>
          <w:b/>
          <w:sz w:val="22"/>
          <w:szCs w:val="22"/>
        </w:rPr>
      </w:pPr>
      <w:r w:rsidRPr="001B0B7C">
        <w:rPr>
          <w:rFonts w:asciiTheme="minorHAnsi" w:hAnsiTheme="minorHAnsi" w:cstheme="minorHAnsi"/>
          <w:b/>
          <w:sz w:val="22"/>
          <w:szCs w:val="22"/>
        </w:rPr>
        <w:t xml:space="preserve">How does the unit support other administrative, student services and academic units in the </w:t>
      </w:r>
      <w:proofErr w:type="gramStart"/>
      <w:r w:rsidRPr="001B0B7C">
        <w:rPr>
          <w:rFonts w:asciiTheme="minorHAnsi" w:hAnsiTheme="minorHAnsi" w:cstheme="minorHAnsi"/>
          <w:b/>
          <w:sz w:val="22"/>
          <w:szCs w:val="22"/>
        </w:rPr>
        <w:t>college</w:t>
      </w:r>
      <w:proofErr w:type="gramEnd"/>
    </w:p>
    <w:p w:rsidR="001B0B7C" w:rsidRPr="001B0B7C" w:rsidRDefault="001B0B7C" w:rsidP="000F6020">
      <w:pPr>
        <w:rPr>
          <w:rFonts w:asciiTheme="minorHAnsi" w:hAnsiTheme="minorHAnsi" w:cstheme="minorHAnsi"/>
          <w:b/>
          <w:sz w:val="22"/>
          <w:szCs w:val="22"/>
        </w:rPr>
      </w:pPr>
    </w:p>
    <w:p w:rsidR="000F6020" w:rsidRPr="00275DC4" w:rsidRDefault="000F6020" w:rsidP="000F6020">
      <w:pPr>
        <w:rPr>
          <w:rFonts w:asciiTheme="minorHAnsi" w:hAnsiTheme="minorHAnsi" w:cstheme="minorHAnsi"/>
          <w:sz w:val="22"/>
          <w:szCs w:val="22"/>
        </w:rPr>
      </w:pPr>
      <w:r w:rsidRPr="00275DC4">
        <w:rPr>
          <w:rFonts w:asciiTheme="minorHAnsi" w:hAnsiTheme="minorHAnsi" w:cstheme="minorHAnsi"/>
          <w:sz w:val="22"/>
          <w:szCs w:val="22"/>
        </w:rPr>
        <w:t>College of Alameda’s Articulation Officer serves as a primary liaison and resource contact for all faculty (counseling and instructional) and administration by providing up-to-date articulation/transfer information and issues affecting COA’s academic programs and student population.</w:t>
      </w:r>
    </w:p>
    <w:p w:rsidR="007937CE" w:rsidRPr="00275DC4" w:rsidRDefault="007937CE" w:rsidP="007937CE">
      <w:pPr>
        <w:pStyle w:val="Default"/>
        <w:rPr>
          <w:rFonts w:asciiTheme="minorHAnsi" w:hAnsiTheme="minorHAnsi" w:cstheme="minorHAnsi"/>
          <w:color w:val="auto"/>
          <w:sz w:val="22"/>
          <w:szCs w:val="22"/>
        </w:rPr>
      </w:pPr>
    </w:p>
    <w:p w:rsidR="00056BCB" w:rsidRDefault="00056BCB" w:rsidP="00056BCB">
      <w:pPr>
        <w:rPr>
          <w:rFonts w:asciiTheme="minorHAnsi" w:hAnsiTheme="minorHAnsi" w:cstheme="minorHAnsi"/>
          <w:sz w:val="22"/>
          <w:szCs w:val="22"/>
        </w:rPr>
      </w:pPr>
      <w:r w:rsidRPr="00275DC4">
        <w:rPr>
          <w:rFonts w:asciiTheme="minorHAnsi" w:hAnsiTheme="minorHAnsi" w:cstheme="minorHAnsi"/>
          <w:sz w:val="22"/>
          <w:szCs w:val="22"/>
        </w:rPr>
        <w:t>COA’s Articulation Officer is a resource contact for all Faculty and Administration.</w:t>
      </w:r>
      <w:r w:rsidR="001533E3">
        <w:rPr>
          <w:rFonts w:asciiTheme="minorHAnsi" w:hAnsiTheme="minorHAnsi" w:cstheme="minorHAnsi"/>
          <w:sz w:val="22"/>
          <w:szCs w:val="22"/>
        </w:rPr>
        <w:t xml:space="preserve">  </w:t>
      </w:r>
      <w:r w:rsidRPr="00275DC4">
        <w:rPr>
          <w:rFonts w:asciiTheme="minorHAnsi" w:hAnsiTheme="minorHAnsi" w:cstheme="minorHAnsi"/>
          <w:sz w:val="22"/>
          <w:szCs w:val="22"/>
        </w:rPr>
        <w:t>A.O. assists Teaching Faculty in the development of new courses and updating existing courses for transfer. In order to facilitate this process, the A.O. performs research using resources, e.g.</w:t>
      </w:r>
      <w:r w:rsidR="001533E3">
        <w:rPr>
          <w:rFonts w:asciiTheme="minorHAnsi" w:hAnsiTheme="minorHAnsi" w:cstheme="minorHAnsi"/>
          <w:sz w:val="22"/>
          <w:szCs w:val="22"/>
        </w:rPr>
        <w:t xml:space="preserve"> internet, catalogs, contacting </w:t>
      </w:r>
      <w:proofErr w:type="spellStart"/>
      <w:r w:rsidRPr="00275DC4">
        <w:rPr>
          <w:rFonts w:asciiTheme="minorHAnsi" w:hAnsiTheme="minorHAnsi" w:cstheme="minorHAnsi"/>
          <w:sz w:val="22"/>
          <w:szCs w:val="22"/>
        </w:rPr>
        <w:t>Systemwide</w:t>
      </w:r>
      <w:proofErr w:type="spellEnd"/>
      <w:r w:rsidRPr="00275DC4">
        <w:rPr>
          <w:rFonts w:asciiTheme="minorHAnsi" w:hAnsiTheme="minorHAnsi" w:cstheme="minorHAnsi"/>
          <w:sz w:val="22"/>
          <w:szCs w:val="22"/>
        </w:rPr>
        <w:t xml:space="preserve"> Office Personnel and 4-yr Articulation Officers. </w:t>
      </w:r>
    </w:p>
    <w:p w:rsidR="004809B1" w:rsidRDefault="004809B1" w:rsidP="00056BCB">
      <w:pPr>
        <w:rPr>
          <w:rFonts w:asciiTheme="minorHAnsi" w:hAnsiTheme="minorHAnsi" w:cstheme="minorHAnsi"/>
          <w:sz w:val="22"/>
          <w:szCs w:val="22"/>
        </w:rPr>
      </w:pPr>
    </w:p>
    <w:p w:rsidR="00056BCB" w:rsidRDefault="00056BCB" w:rsidP="004809B1">
      <w:pPr>
        <w:pStyle w:val="ListParagraph"/>
        <w:numPr>
          <w:ilvl w:val="0"/>
          <w:numId w:val="45"/>
        </w:numPr>
        <w:ind w:left="540" w:hanging="180"/>
        <w:rPr>
          <w:rFonts w:asciiTheme="minorHAnsi" w:hAnsiTheme="minorHAnsi" w:cstheme="minorHAnsi"/>
          <w:sz w:val="22"/>
          <w:szCs w:val="22"/>
        </w:rPr>
      </w:pPr>
      <w:r w:rsidRPr="004809B1">
        <w:rPr>
          <w:rFonts w:asciiTheme="minorHAnsi" w:hAnsiTheme="minorHAnsi" w:cstheme="minorHAnsi"/>
          <w:sz w:val="22"/>
          <w:szCs w:val="22"/>
        </w:rPr>
        <w:t>A.O. receives curricula updates from the System Offices and 4-yr University A.O.s. These curricula updates must be communicated to COA faculty and admini</w:t>
      </w:r>
      <w:r w:rsidR="00B655B1" w:rsidRPr="004809B1">
        <w:rPr>
          <w:rFonts w:asciiTheme="minorHAnsi" w:hAnsiTheme="minorHAnsi" w:cstheme="minorHAnsi"/>
          <w:sz w:val="22"/>
          <w:szCs w:val="22"/>
        </w:rPr>
        <w:t xml:space="preserve">stration, in order for courses </w:t>
      </w:r>
      <w:r w:rsidRPr="004809B1">
        <w:rPr>
          <w:rFonts w:asciiTheme="minorHAnsi" w:hAnsiTheme="minorHAnsi" w:cstheme="minorHAnsi"/>
          <w:sz w:val="22"/>
          <w:szCs w:val="22"/>
        </w:rPr>
        <w:t xml:space="preserve">to be updated to meet specific transfer and articulation requirements. </w:t>
      </w:r>
    </w:p>
    <w:p w:rsidR="004809B1" w:rsidRPr="004809B1" w:rsidRDefault="004809B1" w:rsidP="004809B1">
      <w:pPr>
        <w:pStyle w:val="ListParagraph"/>
        <w:ind w:left="540"/>
        <w:rPr>
          <w:rFonts w:asciiTheme="minorHAnsi" w:hAnsiTheme="minorHAnsi" w:cstheme="minorHAnsi"/>
          <w:sz w:val="16"/>
          <w:szCs w:val="16"/>
        </w:rPr>
      </w:pPr>
    </w:p>
    <w:p w:rsidR="004809B1" w:rsidRDefault="00056BCB" w:rsidP="004809B1">
      <w:pPr>
        <w:pStyle w:val="ListParagraph"/>
        <w:numPr>
          <w:ilvl w:val="0"/>
          <w:numId w:val="45"/>
        </w:numPr>
        <w:ind w:left="540" w:hanging="180"/>
        <w:rPr>
          <w:rFonts w:asciiTheme="minorHAnsi" w:hAnsiTheme="minorHAnsi" w:cstheme="minorHAnsi"/>
          <w:sz w:val="22"/>
          <w:szCs w:val="22"/>
        </w:rPr>
      </w:pPr>
      <w:r w:rsidRPr="004809B1">
        <w:rPr>
          <w:rFonts w:asciiTheme="minorHAnsi" w:hAnsiTheme="minorHAnsi" w:cstheme="minorHAnsi"/>
          <w:sz w:val="22"/>
          <w:szCs w:val="22"/>
        </w:rPr>
        <w:t xml:space="preserve">Co-Facilitating “Outline Development Workshop” </w:t>
      </w:r>
    </w:p>
    <w:p w:rsidR="004809B1" w:rsidRPr="004809B1" w:rsidRDefault="004809B1" w:rsidP="004809B1">
      <w:pPr>
        <w:rPr>
          <w:rFonts w:asciiTheme="minorHAnsi" w:hAnsiTheme="minorHAnsi" w:cstheme="minorHAnsi"/>
          <w:sz w:val="16"/>
          <w:szCs w:val="16"/>
        </w:rPr>
      </w:pPr>
    </w:p>
    <w:p w:rsidR="00056BCB" w:rsidRPr="004809B1" w:rsidRDefault="00056BCB" w:rsidP="004809B1">
      <w:pPr>
        <w:pStyle w:val="ListParagraph"/>
        <w:numPr>
          <w:ilvl w:val="0"/>
          <w:numId w:val="45"/>
        </w:numPr>
        <w:ind w:left="540" w:hanging="180"/>
        <w:rPr>
          <w:rFonts w:asciiTheme="minorHAnsi" w:hAnsiTheme="minorHAnsi" w:cstheme="minorHAnsi"/>
          <w:sz w:val="22"/>
          <w:szCs w:val="22"/>
        </w:rPr>
      </w:pPr>
      <w:r w:rsidRPr="004809B1">
        <w:rPr>
          <w:rFonts w:asciiTheme="minorHAnsi" w:hAnsiTheme="minorHAnsi" w:cstheme="minorHAnsi"/>
          <w:sz w:val="22"/>
          <w:szCs w:val="22"/>
        </w:rPr>
        <w:t>COA’s A.O. provides training and access to ASSIST (statewide repository for transfer courses) in order for Teaching Faculty to enhance their outlines to model those throughout the state that are already articulated.  A.O. also facilitates faculty-to-faculty communication with colleagues at the 4-yr institutions to ensure appropriate curriculum content &amp; sequencing of courses as it relates to the transfer process.</w:t>
      </w:r>
    </w:p>
    <w:p w:rsidR="004B7D82" w:rsidRPr="00275DC4" w:rsidRDefault="004B7D82" w:rsidP="004B7D82">
      <w:pPr>
        <w:rPr>
          <w:rFonts w:asciiTheme="minorHAnsi" w:hAnsiTheme="minorHAnsi" w:cstheme="minorHAnsi"/>
          <w:b/>
          <w:sz w:val="22"/>
          <w:szCs w:val="22"/>
        </w:rPr>
      </w:pPr>
    </w:p>
    <w:p w:rsidR="004B7D82" w:rsidRPr="00275DC4" w:rsidRDefault="004B7D82" w:rsidP="004B7D82">
      <w:pPr>
        <w:rPr>
          <w:rFonts w:asciiTheme="minorHAnsi" w:hAnsiTheme="minorHAnsi" w:cstheme="minorHAnsi"/>
          <w:sz w:val="22"/>
          <w:szCs w:val="22"/>
        </w:rPr>
      </w:pPr>
      <w:r w:rsidRPr="00275DC4">
        <w:rPr>
          <w:rFonts w:asciiTheme="minorHAnsi" w:hAnsiTheme="minorHAnsi" w:cstheme="minorHAnsi"/>
          <w:sz w:val="22"/>
          <w:szCs w:val="22"/>
        </w:rPr>
        <w:t xml:space="preserve">COA’s A.O. is responsible for submitting eligible courses for transfer to the </w:t>
      </w:r>
      <w:proofErr w:type="spellStart"/>
      <w:r w:rsidRPr="00275DC4">
        <w:rPr>
          <w:rFonts w:asciiTheme="minorHAnsi" w:hAnsiTheme="minorHAnsi" w:cstheme="minorHAnsi"/>
          <w:sz w:val="22"/>
          <w:szCs w:val="22"/>
        </w:rPr>
        <w:t>Systemwide</w:t>
      </w:r>
      <w:proofErr w:type="spellEnd"/>
      <w:r w:rsidRPr="00275DC4">
        <w:rPr>
          <w:rFonts w:asciiTheme="minorHAnsi" w:hAnsiTheme="minorHAnsi" w:cstheme="minorHAnsi"/>
          <w:sz w:val="22"/>
          <w:szCs w:val="22"/>
        </w:rPr>
        <w:t xml:space="preserve"> Offices and 4-yr institutions for their faculty review and approval.  Formal articulation agreements (as proposed by COA’s Articulation Officer) are established and maintained to create a seamless transition for COA students to transfer to 4-year colleges.  The primary goal of this function is to prepare students in lower division general education along with major preparation course work in order for these students to transfer into upper division at the 4 year institutions.  The A.O. plays an instrumental role in the development and maintenance of course outlines to ensure transfer criteria is met.</w:t>
      </w:r>
    </w:p>
    <w:p w:rsidR="004B7D82" w:rsidRPr="00275DC4" w:rsidRDefault="004B7D82" w:rsidP="004B7D82">
      <w:pPr>
        <w:rPr>
          <w:rFonts w:asciiTheme="minorHAnsi" w:hAnsiTheme="minorHAnsi" w:cstheme="minorHAnsi"/>
          <w:sz w:val="22"/>
          <w:szCs w:val="22"/>
        </w:rPr>
      </w:pPr>
      <w:r w:rsidRPr="00275DC4">
        <w:rPr>
          <w:rFonts w:asciiTheme="minorHAnsi" w:hAnsiTheme="minorHAnsi" w:cstheme="minorHAnsi"/>
          <w:sz w:val="22"/>
          <w:szCs w:val="22"/>
        </w:rPr>
        <w:t xml:space="preserve"> </w:t>
      </w:r>
    </w:p>
    <w:p w:rsidR="004B7D82" w:rsidRPr="00275DC4" w:rsidRDefault="001D5C0D" w:rsidP="005B764E">
      <w:pPr>
        <w:tabs>
          <w:tab w:val="left" w:pos="540"/>
        </w:tabs>
        <w:rPr>
          <w:rFonts w:asciiTheme="minorHAnsi" w:hAnsiTheme="minorHAnsi" w:cstheme="minorHAnsi"/>
          <w:sz w:val="22"/>
          <w:szCs w:val="22"/>
        </w:rPr>
      </w:pPr>
      <w:r>
        <w:rPr>
          <w:rFonts w:asciiTheme="minorHAnsi" w:hAnsiTheme="minorHAnsi" w:cstheme="minorHAnsi"/>
          <w:sz w:val="22"/>
          <w:szCs w:val="22"/>
        </w:rPr>
        <w:t xml:space="preserve">Articulation </w:t>
      </w:r>
      <w:proofErr w:type="gramStart"/>
      <w:r>
        <w:rPr>
          <w:rFonts w:asciiTheme="minorHAnsi" w:hAnsiTheme="minorHAnsi" w:cstheme="minorHAnsi"/>
          <w:sz w:val="22"/>
          <w:szCs w:val="22"/>
        </w:rPr>
        <w:t xml:space="preserve">Officer </w:t>
      </w:r>
      <w:r w:rsidR="004B7D82" w:rsidRPr="00275DC4">
        <w:rPr>
          <w:rFonts w:asciiTheme="minorHAnsi" w:hAnsiTheme="minorHAnsi" w:cstheme="minorHAnsi"/>
          <w:sz w:val="22"/>
          <w:szCs w:val="22"/>
        </w:rPr>
        <w:t xml:space="preserve"> serves</w:t>
      </w:r>
      <w:proofErr w:type="gramEnd"/>
      <w:r w:rsidR="004B7D82" w:rsidRPr="00275DC4">
        <w:rPr>
          <w:rFonts w:asciiTheme="minorHAnsi" w:hAnsiTheme="minorHAnsi" w:cstheme="minorHAnsi"/>
          <w:sz w:val="22"/>
          <w:szCs w:val="22"/>
        </w:rPr>
        <w:t xml:space="preserve"> as a primary resource to Counseling Faculty in:</w:t>
      </w:r>
    </w:p>
    <w:p w:rsidR="004B7D82" w:rsidRPr="005B764E" w:rsidRDefault="004B7D82" w:rsidP="001D5C0D">
      <w:pPr>
        <w:pStyle w:val="ListParagraph"/>
        <w:numPr>
          <w:ilvl w:val="0"/>
          <w:numId w:val="44"/>
        </w:numPr>
        <w:ind w:left="540" w:hanging="270"/>
        <w:rPr>
          <w:rFonts w:asciiTheme="minorHAnsi" w:hAnsiTheme="minorHAnsi" w:cstheme="minorHAnsi"/>
          <w:sz w:val="22"/>
          <w:szCs w:val="22"/>
        </w:rPr>
      </w:pPr>
      <w:r w:rsidRPr="005B764E">
        <w:rPr>
          <w:rFonts w:asciiTheme="minorHAnsi" w:hAnsiTheme="minorHAnsi" w:cstheme="minorHAnsi"/>
          <w:sz w:val="22"/>
          <w:szCs w:val="22"/>
        </w:rPr>
        <w:t>Understanding Articulation Agreements</w:t>
      </w:r>
    </w:p>
    <w:p w:rsidR="004B7D82" w:rsidRPr="005B764E" w:rsidRDefault="004B7D82" w:rsidP="001D5C0D">
      <w:pPr>
        <w:pStyle w:val="ListParagraph"/>
        <w:numPr>
          <w:ilvl w:val="0"/>
          <w:numId w:val="44"/>
        </w:numPr>
        <w:ind w:left="540" w:hanging="270"/>
        <w:rPr>
          <w:rFonts w:asciiTheme="minorHAnsi" w:hAnsiTheme="minorHAnsi" w:cstheme="minorHAnsi"/>
          <w:sz w:val="22"/>
          <w:szCs w:val="22"/>
        </w:rPr>
      </w:pPr>
      <w:r w:rsidRPr="005B764E">
        <w:rPr>
          <w:rFonts w:asciiTheme="minorHAnsi" w:hAnsiTheme="minorHAnsi" w:cstheme="minorHAnsi"/>
          <w:sz w:val="22"/>
          <w:szCs w:val="22"/>
        </w:rPr>
        <w:t>Evaluating transcripts (or “pass-along”)</w:t>
      </w:r>
    </w:p>
    <w:p w:rsidR="004B7D82" w:rsidRPr="005B764E" w:rsidRDefault="004B7D82" w:rsidP="001D5C0D">
      <w:pPr>
        <w:pStyle w:val="ListParagraph"/>
        <w:numPr>
          <w:ilvl w:val="0"/>
          <w:numId w:val="44"/>
        </w:numPr>
        <w:ind w:left="540" w:hanging="270"/>
        <w:rPr>
          <w:rFonts w:asciiTheme="minorHAnsi" w:hAnsiTheme="minorHAnsi" w:cstheme="minorHAnsi"/>
          <w:sz w:val="22"/>
          <w:szCs w:val="22"/>
        </w:rPr>
      </w:pPr>
      <w:r w:rsidRPr="005B764E">
        <w:rPr>
          <w:rFonts w:asciiTheme="minorHAnsi" w:hAnsiTheme="minorHAnsi" w:cstheme="minorHAnsi"/>
          <w:sz w:val="22"/>
          <w:szCs w:val="22"/>
        </w:rPr>
        <w:t>Maintaining current transfer requirements</w:t>
      </w:r>
    </w:p>
    <w:p w:rsidR="004B7D82" w:rsidRPr="005B764E" w:rsidRDefault="004B7D82" w:rsidP="001D5C0D">
      <w:pPr>
        <w:pStyle w:val="ListParagraph"/>
        <w:numPr>
          <w:ilvl w:val="0"/>
          <w:numId w:val="44"/>
        </w:numPr>
        <w:ind w:left="540" w:hanging="270"/>
        <w:rPr>
          <w:rFonts w:asciiTheme="minorHAnsi" w:hAnsiTheme="minorHAnsi" w:cstheme="minorHAnsi"/>
          <w:sz w:val="22"/>
          <w:szCs w:val="22"/>
        </w:rPr>
      </w:pPr>
      <w:r w:rsidRPr="005B764E">
        <w:rPr>
          <w:rFonts w:asciiTheme="minorHAnsi" w:hAnsiTheme="minorHAnsi" w:cstheme="minorHAnsi"/>
          <w:sz w:val="22"/>
          <w:szCs w:val="22"/>
        </w:rPr>
        <w:t>Updating COA’s College Catalog</w:t>
      </w:r>
    </w:p>
    <w:p w:rsidR="004B7D82" w:rsidRPr="005B764E" w:rsidRDefault="004B7D82" w:rsidP="001D5C0D">
      <w:pPr>
        <w:pStyle w:val="ListParagraph"/>
        <w:numPr>
          <w:ilvl w:val="0"/>
          <w:numId w:val="44"/>
        </w:numPr>
        <w:ind w:left="540" w:hanging="270"/>
        <w:rPr>
          <w:rFonts w:asciiTheme="minorHAnsi" w:hAnsiTheme="minorHAnsi" w:cstheme="minorHAnsi"/>
          <w:sz w:val="22"/>
          <w:szCs w:val="22"/>
        </w:rPr>
      </w:pPr>
      <w:r w:rsidRPr="005B764E">
        <w:rPr>
          <w:rFonts w:asciiTheme="minorHAnsi" w:hAnsiTheme="minorHAnsi" w:cstheme="minorHAnsi"/>
          <w:sz w:val="22"/>
          <w:szCs w:val="22"/>
        </w:rPr>
        <w:t xml:space="preserve">Updating COA’s AA/AS G.E. Requirements, CSU-GE Breadth </w:t>
      </w:r>
      <w:r w:rsidR="001D5C0D">
        <w:rPr>
          <w:rFonts w:asciiTheme="minorHAnsi" w:hAnsiTheme="minorHAnsi" w:cstheme="minorHAnsi"/>
          <w:sz w:val="22"/>
          <w:szCs w:val="22"/>
        </w:rPr>
        <w:t xml:space="preserve">and </w:t>
      </w:r>
      <w:r w:rsidRPr="005B764E">
        <w:rPr>
          <w:rFonts w:asciiTheme="minorHAnsi" w:hAnsiTheme="minorHAnsi" w:cstheme="minorHAnsi"/>
          <w:sz w:val="22"/>
          <w:szCs w:val="22"/>
        </w:rPr>
        <w:t xml:space="preserve"> IGETC Advising Forms annually</w:t>
      </w:r>
    </w:p>
    <w:p w:rsidR="004B7D82" w:rsidRPr="005B764E" w:rsidRDefault="004B7D82" w:rsidP="001D5C0D">
      <w:pPr>
        <w:pStyle w:val="ListParagraph"/>
        <w:numPr>
          <w:ilvl w:val="0"/>
          <w:numId w:val="44"/>
        </w:numPr>
        <w:ind w:left="540" w:hanging="270"/>
        <w:rPr>
          <w:rFonts w:asciiTheme="minorHAnsi" w:hAnsiTheme="minorHAnsi" w:cstheme="minorHAnsi"/>
          <w:sz w:val="22"/>
          <w:szCs w:val="22"/>
        </w:rPr>
      </w:pPr>
      <w:r w:rsidRPr="005B764E">
        <w:rPr>
          <w:rFonts w:asciiTheme="minorHAnsi" w:hAnsiTheme="minorHAnsi" w:cstheme="minorHAnsi"/>
          <w:sz w:val="22"/>
          <w:szCs w:val="22"/>
        </w:rPr>
        <w:t xml:space="preserve">Resolving students’ transfer issues with District Office, </w:t>
      </w:r>
      <w:proofErr w:type="spellStart"/>
      <w:r w:rsidRPr="005B764E">
        <w:rPr>
          <w:rFonts w:asciiTheme="minorHAnsi" w:hAnsiTheme="minorHAnsi" w:cstheme="minorHAnsi"/>
          <w:sz w:val="22"/>
          <w:szCs w:val="22"/>
        </w:rPr>
        <w:t>Intersegmental</w:t>
      </w:r>
      <w:proofErr w:type="spellEnd"/>
      <w:r w:rsidRPr="005B764E">
        <w:rPr>
          <w:rFonts w:asciiTheme="minorHAnsi" w:hAnsiTheme="minorHAnsi" w:cstheme="minorHAnsi"/>
          <w:sz w:val="22"/>
          <w:szCs w:val="22"/>
        </w:rPr>
        <w:t xml:space="preserve"> Offices, </w:t>
      </w:r>
      <w:r w:rsidR="005B764E" w:rsidRPr="005B764E">
        <w:rPr>
          <w:rFonts w:asciiTheme="minorHAnsi" w:hAnsiTheme="minorHAnsi" w:cstheme="minorHAnsi"/>
          <w:sz w:val="22"/>
          <w:szCs w:val="22"/>
        </w:rPr>
        <w:t xml:space="preserve">and </w:t>
      </w:r>
      <w:r w:rsidRPr="005B764E">
        <w:rPr>
          <w:rFonts w:asciiTheme="minorHAnsi" w:hAnsiTheme="minorHAnsi" w:cstheme="minorHAnsi"/>
          <w:sz w:val="22"/>
          <w:szCs w:val="22"/>
        </w:rPr>
        <w:t>4-yr institutions</w:t>
      </w:r>
    </w:p>
    <w:p w:rsidR="004B7D82" w:rsidRPr="005B764E" w:rsidRDefault="004B7D82" w:rsidP="001D5C0D">
      <w:pPr>
        <w:pStyle w:val="ListParagraph"/>
        <w:numPr>
          <w:ilvl w:val="0"/>
          <w:numId w:val="44"/>
        </w:numPr>
        <w:ind w:left="540" w:hanging="270"/>
        <w:rPr>
          <w:rFonts w:asciiTheme="minorHAnsi" w:hAnsiTheme="minorHAnsi" w:cstheme="minorHAnsi"/>
          <w:sz w:val="22"/>
          <w:szCs w:val="22"/>
        </w:rPr>
      </w:pPr>
      <w:r w:rsidRPr="005B764E">
        <w:rPr>
          <w:rFonts w:asciiTheme="minorHAnsi" w:hAnsiTheme="minorHAnsi" w:cstheme="minorHAnsi"/>
          <w:sz w:val="22"/>
          <w:szCs w:val="22"/>
        </w:rPr>
        <w:t>COA’s A.O. serves Counseling Faculty as a resourc</w:t>
      </w:r>
      <w:r w:rsidR="001D5C0D">
        <w:rPr>
          <w:rFonts w:asciiTheme="minorHAnsi" w:hAnsiTheme="minorHAnsi" w:cstheme="minorHAnsi"/>
          <w:sz w:val="22"/>
          <w:szCs w:val="22"/>
        </w:rPr>
        <w:t>e for consultation and training</w:t>
      </w:r>
    </w:p>
    <w:p w:rsidR="004B7D82" w:rsidRPr="00275DC4" w:rsidRDefault="004B7D82" w:rsidP="004B7D82">
      <w:pPr>
        <w:rPr>
          <w:rFonts w:asciiTheme="minorHAnsi" w:hAnsiTheme="minorHAnsi" w:cstheme="minorHAnsi"/>
          <w:sz w:val="22"/>
          <w:szCs w:val="22"/>
        </w:rPr>
      </w:pPr>
    </w:p>
    <w:p w:rsidR="004B7D82" w:rsidRPr="005B764E" w:rsidRDefault="001D5C0D" w:rsidP="004B7D82">
      <w:pPr>
        <w:rPr>
          <w:rFonts w:asciiTheme="minorHAnsi" w:hAnsiTheme="minorHAnsi" w:cstheme="minorHAnsi"/>
          <w:b/>
          <w:sz w:val="22"/>
          <w:szCs w:val="22"/>
        </w:rPr>
      </w:pPr>
      <w:r>
        <w:rPr>
          <w:rFonts w:asciiTheme="minorHAnsi" w:hAnsiTheme="minorHAnsi" w:cstheme="minorHAnsi"/>
          <w:sz w:val="22"/>
          <w:szCs w:val="22"/>
        </w:rPr>
        <w:t>College of Alameda’s Articulation Officer</w:t>
      </w:r>
      <w:r w:rsidR="004B7D82" w:rsidRPr="005B764E">
        <w:rPr>
          <w:rFonts w:asciiTheme="minorHAnsi" w:hAnsiTheme="minorHAnsi" w:cstheme="minorHAnsi"/>
          <w:sz w:val="22"/>
          <w:szCs w:val="22"/>
        </w:rPr>
        <w:t xml:space="preserve"> serves as the ASSIST Manager</w:t>
      </w:r>
      <w:r w:rsidR="005B764E" w:rsidRPr="005B764E">
        <w:rPr>
          <w:rFonts w:asciiTheme="minorHAnsi" w:hAnsiTheme="minorHAnsi" w:cstheme="minorHAnsi"/>
          <w:sz w:val="22"/>
          <w:szCs w:val="22"/>
        </w:rPr>
        <w:t xml:space="preserve"> and</w:t>
      </w:r>
      <w:r w:rsidR="004B7D82" w:rsidRPr="00275DC4">
        <w:rPr>
          <w:rFonts w:asciiTheme="minorHAnsi" w:hAnsiTheme="minorHAnsi" w:cstheme="minorHAnsi"/>
          <w:sz w:val="22"/>
          <w:szCs w:val="22"/>
        </w:rPr>
        <w:t xml:space="preserve"> maintains</w:t>
      </w:r>
      <w:r>
        <w:rPr>
          <w:rFonts w:asciiTheme="minorHAnsi" w:hAnsiTheme="minorHAnsi" w:cstheme="minorHAnsi"/>
          <w:sz w:val="22"/>
          <w:szCs w:val="22"/>
        </w:rPr>
        <w:t xml:space="preserve"> College of Alameda</w:t>
      </w:r>
      <w:r w:rsidR="004B7D82" w:rsidRPr="00275DC4">
        <w:rPr>
          <w:rFonts w:asciiTheme="minorHAnsi" w:hAnsiTheme="minorHAnsi" w:cstheme="minorHAnsi"/>
          <w:sz w:val="22"/>
          <w:szCs w:val="22"/>
        </w:rPr>
        <w:t xml:space="preserve"> lower-division courses which are electronically entered into the ASSIST database.  This on-line </w:t>
      </w:r>
      <w:r w:rsidR="004B7D82" w:rsidRPr="00275DC4">
        <w:rPr>
          <w:rFonts w:asciiTheme="minorHAnsi" w:hAnsiTheme="minorHAnsi" w:cstheme="minorHAnsi"/>
          <w:sz w:val="22"/>
          <w:szCs w:val="22"/>
        </w:rPr>
        <w:lastRenderedPageBreak/>
        <w:t xml:space="preserve">database is used to submit courses for basic maintenance of COA’s transferable courses as well as submitting </w:t>
      </w:r>
      <w:r>
        <w:rPr>
          <w:rFonts w:asciiTheme="minorHAnsi" w:hAnsiTheme="minorHAnsi" w:cstheme="minorHAnsi"/>
          <w:sz w:val="22"/>
          <w:szCs w:val="22"/>
        </w:rPr>
        <w:t>College of Alameda</w:t>
      </w:r>
      <w:r w:rsidR="004B7D82" w:rsidRPr="00275DC4">
        <w:rPr>
          <w:rFonts w:asciiTheme="minorHAnsi" w:hAnsiTheme="minorHAnsi" w:cstheme="minorHAnsi"/>
          <w:sz w:val="22"/>
          <w:szCs w:val="22"/>
        </w:rPr>
        <w:t xml:space="preserve"> courses for UC-TCA, CSU-GE Breadth, and IGETC approval. </w:t>
      </w:r>
    </w:p>
    <w:p w:rsidR="004B7D82" w:rsidRPr="00275DC4" w:rsidRDefault="004B7D82" w:rsidP="004B7D82">
      <w:pPr>
        <w:rPr>
          <w:rFonts w:asciiTheme="minorHAnsi" w:hAnsiTheme="minorHAnsi" w:cstheme="minorHAnsi"/>
          <w:sz w:val="22"/>
          <w:szCs w:val="22"/>
        </w:rPr>
      </w:pPr>
    </w:p>
    <w:p w:rsidR="007937CE" w:rsidRPr="00275DC4" w:rsidRDefault="006C3EB8" w:rsidP="007937CE">
      <w:pPr>
        <w:pStyle w:val="Default"/>
        <w:rPr>
          <w:rFonts w:asciiTheme="minorHAnsi" w:hAnsiTheme="minorHAnsi" w:cstheme="minorHAnsi"/>
          <w:color w:val="FF0000"/>
          <w:sz w:val="22"/>
          <w:szCs w:val="22"/>
        </w:rPr>
      </w:pPr>
      <w:r w:rsidRPr="00275DC4">
        <w:rPr>
          <w:rFonts w:asciiTheme="minorHAnsi" w:hAnsiTheme="minorHAnsi" w:cstheme="minorHAnsi"/>
          <w:b/>
          <w:bCs/>
          <w:color w:val="auto"/>
          <w:sz w:val="22"/>
          <w:szCs w:val="22"/>
        </w:rPr>
        <w:t>V</w:t>
      </w:r>
      <w:r w:rsidR="007937CE" w:rsidRPr="00275DC4">
        <w:rPr>
          <w:rFonts w:asciiTheme="minorHAnsi" w:hAnsiTheme="minorHAnsi" w:cstheme="minorHAnsi"/>
          <w:b/>
          <w:bCs/>
          <w:color w:val="auto"/>
          <w:sz w:val="22"/>
          <w:szCs w:val="22"/>
        </w:rPr>
        <w:t xml:space="preserve">. </w:t>
      </w:r>
      <w:r w:rsidR="009D3FAF" w:rsidRPr="00275DC4">
        <w:rPr>
          <w:rFonts w:asciiTheme="minorHAnsi" w:hAnsiTheme="minorHAnsi" w:cstheme="minorHAnsi"/>
          <w:b/>
          <w:bCs/>
          <w:color w:val="auto"/>
          <w:sz w:val="22"/>
          <w:szCs w:val="22"/>
        </w:rPr>
        <w:t>Service Area Outcomes</w:t>
      </w:r>
    </w:p>
    <w:p w:rsidR="007937CE" w:rsidRPr="00275DC4" w:rsidRDefault="0090107C" w:rsidP="007937CE">
      <w:pPr>
        <w:pStyle w:val="Default"/>
        <w:numPr>
          <w:ilvl w:val="0"/>
          <w:numId w:val="24"/>
        </w:numPr>
        <w:tabs>
          <w:tab w:val="clear" w:pos="1080"/>
        </w:tabs>
        <w:ind w:left="720" w:hanging="360"/>
        <w:rPr>
          <w:rFonts w:asciiTheme="minorHAnsi" w:hAnsiTheme="minorHAnsi" w:cstheme="minorHAnsi"/>
          <w:color w:val="auto"/>
          <w:sz w:val="22"/>
          <w:szCs w:val="22"/>
        </w:rPr>
      </w:pPr>
      <w:r w:rsidRPr="00275DC4">
        <w:rPr>
          <w:rFonts w:asciiTheme="minorHAnsi" w:hAnsiTheme="minorHAnsi" w:cstheme="minorHAnsi"/>
          <w:color w:val="auto"/>
          <w:sz w:val="22"/>
          <w:szCs w:val="22"/>
        </w:rPr>
        <w:t xml:space="preserve">List the </w:t>
      </w:r>
      <w:r w:rsidR="009D3FAF" w:rsidRPr="00275DC4">
        <w:rPr>
          <w:rFonts w:asciiTheme="minorHAnsi" w:hAnsiTheme="minorHAnsi" w:cstheme="minorHAnsi"/>
          <w:color w:val="auto"/>
          <w:sz w:val="22"/>
          <w:szCs w:val="22"/>
        </w:rPr>
        <w:t>Service Area Outcomes</w:t>
      </w:r>
      <w:r w:rsidRPr="00275DC4">
        <w:rPr>
          <w:rFonts w:asciiTheme="minorHAnsi" w:hAnsiTheme="minorHAnsi" w:cstheme="minorHAnsi"/>
          <w:color w:val="auto"/>
          <w:sz w:val="22"/>
          <w:szCs w:val="22"/>
        </w:rPr>
        <w:t xml:space="preserve"> that are presently being assessed.</w:t>
      </w:r>
      <w:r w:rsidR="00442163" w:rsidRPr="00275DC4">
        <w:rPr>
          <w:rFonts w:asciiTheme="minorHAnsi" w:hAnsiTheme="minorHAnsi" w:cstheme="minorHAnsi"/>
          <w:color w:val="auto"/>
          <w:sz w:val="22"/>
          <w:szCs w:val="22"/>
        </w:rPr>
        <w:t xml:space="preserve">  </w:t>
      </w:r>
      <w:r w:rsidR="007937CE" w:rsidRPr="00275DC4">
        <w:rPr>
          <w:rFonts w:asciiTheme="minorHAnsi" w:hAnsiTheme="minorHAnsi" w:cstheme="minorHAnsi"/>
          <w:color w:val="auto"/>
          <w:sz w:val="22"/>
          <w:szCs w:val="22"/>
        </w:rPr>
        <w:t>Describe the activities that will be</w:t>
      </w:r>
      <w:r w:rsidR="00316F0D" w:rsidRPr="00275DC4">
        <w:rPr>
          <w:rFonts w:asciiTheme="minorHAnsi" w:hAnsiTheme="minorHAnsi" w:cstheme="minorHAnsi"/>
          <w:color w:val="auto"/>
          <w:sz w:val="22"/>
          <w:szCs w:val="22"/>
        </w:rPr>
        <w:t xml:space="preserve"> or have been</w:t>
      </w:r>
      <w:r w:rsidR="007937CE" w:rsidRPr="00275DC4">
        <w:rPr>
          <w:rFonts w:asciiTheme="minorHAnsi" w:hAnsiTheme="minorHAnsi" w:cstheme="minorHAnsi"/>
          <w:color w:val="auto"/>
          <w:sz w:val="22"/>
          <w:szCs w:val="22"/>
        </w:rPr>
        <w:t xml:space="preserve"> implemented to achieve the </w:t>
      </w:r>
      <w:r w:rsidR="009D3FAF" w:rsidRPr="00275DC4">
        <w:rPr>
          <w:rFonts w:asciiTheme="minorHAnsi" w:hAnsiTheme="minorHAnsi" w:cstheme="minorHAnsi"/>
          <w:color w:val="auto"/>
          <w:sz w:val="22"/>
          <w:szCs w:val="22"/>
        </w:rPr>
        <w:t>SAOs</w:t>
      </w:r>
      <w:r w:rsidRPr="00275DC4">
        <w:rPr>
          <w:rFonts w:asciiTheme="minorHAnsi" w:hAnsiTheme="minorHAnsi" w:cstheme="minorHAnsi"/>
          <w:color w:val="auto"/>
          <w:sz w:val="22"/>
          <w:szCs w:val="22"/>
        </w:rPr>
        <w:t>.</w:t>
      </w:r>
    </w:p>
    <w:p w:rsidR="00B655B1" w:rsidRPr="00275DC4" w:rsidRDefault="00B655B1" w:rsidP="00B655B1">
      <w:pPr>
        <w:pStyle w:val="Default"/>
        <w:ind w:left="720"/>
        <w:rPr>
          <w:rFonts w:asciiTheme="minorHAnsi" w:hAnsiTheme="minorHAnsi" w:cstheme="minorHAnsi"/>
          <w:color w:val="auto"/>
          <w:sz w:val="22"/>
          <w:szCs w:val="22"/>
        </w:rPr>
      </w:pPr>
    </w:p>
    <w:p w:rsidR="00C8699C" w:rsidRPr="00275DC4" w:rsidRDefault="00C8699C" w:rsidP="00C8699C">
      <w:pPr>
        <w:rPr>
          <w:rFonts w:asciiTheme="minorHAnsi" w:hAnsiTheme="minorHAnsi" w:cstheme="minorHAnsi"/>
          <w:b/>
          <w:sz w:val="22"/>
          <w:szCs w:val="22"/>
        </w:rPr>
      </w:pPr>
      <w:r w:rsidRPr="00275DC4">
        <w:rPr>
          <w:rFonts w:asciiTheme="minorHAnsi" w:hAnsiTheme="minorHAnsi" w:cstheme="minorHAnsi"/>
          <w:b/>
          <w:sz w:val="22"/>
          <w:szCs w:val="22"/>
        </w:rPr>
        <w:t>Outcome Number One:</w:t>
      </w: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sz w:val="22"/>
          <w:szCs w:val="22"/>
        </w:rPr>
        <w:t>All COA established Articulation Agreements with UCs and CSUs will be assessable on the web at www.assist.org for all students, faculty, and the public.</w:t>
      </w:r>
    </w:p>
    <w:p w:rsidR="00C8699C" w:rsidRPr="00275DC4" w:rsidRDefault="00C8699C" w:rsidP="00C8699C">
      <w:pPr>
        <w:pStyle w:val="ListParagraph"/>
        <w:ind w:left="1080"/>
        <w:rPr>
          <w:rFonts w:asciiTheme="minorHAnsi" w:hAnsiTheme="minorHAnsi" w:cstheme="minorHAnsi"/>
          <w:b/>
          <w:bCs/>
          <w:sz w:val="22"/>
          <w:szCs w:val="22"/>
        </w:rPr>
      </w:pP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Details/Description of the Assessment Method (please identify current data sources):</w:t>
      </w:r>
      <w:r w:rsidRPr="00275DC4">
        <w:rPr>
          <w:rFonts w:asciiTheme="minorHAnsi" w:hAnsiTheme="minorHAnsi" w:cstheme="minorHAnsi"/>
          <w:sz w:val="22"/>
          <w:szCs w:val="22"/>
        </w:rPr>
        <w:t xml:space="preserve"> A satisfaction survey will be administered to counseling faculty to determine level of access to articulation agreements posted on www.assist.org. </w:t>
      </w:r>
    </w:p>
    <w:p w:rsidR="00C8699C" w:rsidRPr="00275DC4" w:rsidRDefault="00C8699C" w:rsidP="00C8699C">
      <w:pPr>
        <w:pStyle w:val="ListParagraph"/>
        <w:ind w:left="1080"/>
        <w:rPr>
          <w:rFonts w:asciiTheme="minorHAnsi" w:hAnsiTheme="minorHAnsi" w:cstheme="minorHAnsi"/>
          <w:b/>
          <w:bCs/>
          <w:sz w:val="22"/>
          <w:szCs w:val="22"/>
        </w:rPr>
      </w:pP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Criteria for Successful Performance:</w:t>
      </w:r>
      <w:r w:rsidRPr="00275DC4">
        <w:rPr>
          <w:rFonts w:asciiTheme="minorHAnsi" w:hAnsiTheme="minorHAnsi" w:cstheme="minorHAnsi"/>
          <w:sz w:val="22"/>
          <w:szCs w:val="22"/>
        </w:rPr>
        <w:t xml:space="preserve"> 80% of counselors will score 80% satisfactory </w:t>
      </w:r>
    </w:p>
    <w:p w:rsidR="00C8699C" w:rsidRPr="00275DC4" w:rsidRDefault="00C8699C" w:rsidP="00C8699C">
      <w:pPr>
        <w:pStyle w:val="ListParagraph"/>
        <w:ind w:left="1080"/>
        <w:rPr>
          <w:rFonts w:asciiTheme="minorHAnsi" w:hAnsiTheme="minorHAnsi" w:cstheme="minorHAnsi"/>
          <w:sz w:val="22"/>
          <w:szCs w:val="22"/>
        </w:rPr>
      </w:pP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Summary of Findings:</w:t>
      </w:r>
      <w:r w:rsidRPr="00275DC4">
        <w:rPr>
          <w:rFonts w:asciiTheme="minorHAnsi" w:hAnsiTheme="minorHAnsi" w:cstheme="minorHAnsi"/>
          <w:sz w:val="22"/>
          <w:szCs w:val="22"/>
        </w:rPr>
        <w:t xml:space="preserve"> Data collected from surveys administered to Counseling faculty showed 100% of counselors scored at least 80% satisfaction on access of articulation agreements on www.assist.org. </w:t>
      </w:r>
    </w:p>
    <w:p w:rsidR="00C8699C" w:rsidRPr="00275DC4" w:rsidRDefault="00C8699C" w:rsidP="00C8699C">
      <w:pPr>
        <w:pStyle w:val="ListParagraph"/>
        <w:ind w:left="1080"/>
        <w:rPr>
          <w:rFonts w:asciiTheme="minorHAnsi" w:hAnsiTheme="minorHAnsi" w:cstheme="minorHAnsi"/>
          <w:sz w:val="22"/>
          <w:szCs w:val="22"/>
        </w:rPr>
      </w:pP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Results:</w:t>
      </w:r>
      <w:r w:rsidRPr="00275DC4">
        <w:rPr>
          <w:rFonts w:asciiTheme="minorHAnsi" w:hAnsiTheme="minorHAnsi" w:cstheme="minorHAnsi"/>
          <w:sz w:val="22"/>
          <w:szCs w:val="22"/>
        </w:rPr>
        <w:t xml:space="preserve"> Acceptable Target Achievement: Met </w:t>
      </w: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Recommendations / Next Steps:</w:t>
      </w:r>
      <w:r w:rsidRPr="00275DC4">
        <w:rPr>
          <w:rFonts w:asciiTheme="minorHAnsi" w:hAnsiTheme="minorHAnsi" w:cstheme="minorHAnsi"/>
          <w:sz w:val="22"/>
          <w:szCs w:val="22"/>
        </w:rPr>
        <w:t xml:space="preserve"> Maintain articulation agreements with the goal of increasing satisfaction by 10%. </w:t>
      </w:r>
    </w:p>
    <w:p w:rsidR="00C8699C" w:rsidRPr="00275DC4" w:rsidRDefault="00C8699C" w:rsidP="00C8699C">
      <w:pPr>
        <w:pStyle w:val="ListParagraph"/>
        <w:ind w:left="1080"/>
        <w:rPr>
          <w:rFonts w:asciiTheme="minorHAnsi" w:hAnsiTheme="minorHAnsi" w:cstheme="minorHAnsi"/>
          <w:sz w:val="22"/>
          <w:szCs w:val="22"/>
        </w:rPr>
      </w:pPr>
    </w:p>
    <w:p w:rsidR="00C8699C" w:rsidRPr="00275DC4" w:rsidRDefault="00C8699C" w:rsidP="00C8699C">
      <w:pPr>
        <w:rPr>
          <w:rFonts w:asciiTheme="minorHAnsi" w:hAnsiTheme="minorHAnsi" w:cstheme="minorHAnsi"/>
          <w:b/>
          <w:sz w:val="22"/>
          <w:szCs w:val="22"/>
        </w:rPr>
      </w:pPr>
      <w:r w:rsidRPr="00275DC4">
        <w:rPr>
          <w:rFonts w:asciiTheme="minorHAnsi" w:hAnsiTheme="minorHAnsi" w:cstheme="minorHAnsi"/>
          <w:b/>
          <w:sz w:val="22"/>
          <w:szCs w:val="22"/>
        </w:rPr>
        <w:t>Outcome Number Two:</w:t>
      </w: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sz w:val="22"/>
          <w:szCs w:val="22"/>
        </w:rPr>
        <w:t>Students will have access to updated General Education Advising sheets which will indicate all articulated courses for transfer to UC, CSU and private institutions</w:t>
      </w:r>
    </w:p>
    <w:p w:rsidR="00C8699C" w:rsidRPr="00275DC4" w:rsidRDefault="00C8699C" w:rsidP="00C8699C">
      <w:pPr>
        <w:pStyle w:val="ListParagraph"/>
        <w:ind w:left="1080"/>
        <w:rPr>
          <w:rFonts w:asciiTheme="minorHAnsi" w:hAnsiTheme="minorHAnsi" w:cstheme="minorHAnsi"/>
          <w:sz w:val="22"/>
          <w:szCs w:val="22"/>
        </w:rPr>
      </w:pPr>
    </w:p>
    <w:tbl>
      <w:tblPr>
        <w:tblW w:w="5000" w:type="pct"/>
        <w:tblCellSpacing w:w="0" w:type="dxa"/>
        <w:tblLayout w:type="fixed"/>
        <w:tblCellMar>
          <w:left w:w="0" w:type="dxa"/>
          <w:right w:w="0" w:type="dxa"/>
        </w:tblCellMar>
        <w:tblLook w:val="04A0"/>
      </w:tblPr>
      <w:tblGrid>
        <w:gridCol w:w="9320"/>
      </w:tblGrid>
      <w:tr w:rsidR="00C8699C" w:rsidRPr="00275DC4" w:rsidTr="00C8699C">
        <w:trPr>
          <w:tblCellSpacing w:w="0" w:type="dxa"/>
        </w:trPr>
        <w:tc>
          <w:tcPr>
            <w:tcW w:w="9320" w:type="dxa"/>
            <w:vAlign w:val="center"/>
            <w:hideMark/>
          </w:tcPr>
          <w:p w:rsidR="00C8699C" w:rsidRPr="00275DC4" w:rsidRDefault="00C8699C" w:rsidP="00E85BB0">
            <w:pPr>
              <w:rPr>
                <w:rFonts w:asciiTheme="minorHAnsi" w:hAnsiTheme="minorHAnsi" w:cstheme="minorHAnsi"/>
                <w:sz w:val="22"/>
                <w:szCs w:val="22"/>
              </w:rPr>
            </w:pPr>
            <w:r w:rsidRPr="00275DC4">
              <w:rPr>
                <w:rFonts w:asciiTheme="minorHAnsi" w:hAnsiTheme="minorHAnsi" w:cstheme="minorHAnsi"/>
                <w:b/>
                <w:bCs/>
                <w:sz w:val="22"/>
                <w:szCs w:val="22"/>
              </w:rPr>
              <w:t>Details/Description of the Assessment Method (please identify current data sources):</w:t>
            </w:r>
            <w:r w:rsidRPr="00275DC4">
              <w:rPr>
                <w:rFonts w:asciiTheme="minorHAnsi" w:hAnsiTheme="minorHAnsi" w:cstheme="minorHAnsi"/>
                <w:sz w:val="22"/>
                <w:szCs w:val="22"/>
              </w:rPr>
              <w:t xml:space="preserve"> Satisfaction survey will be administered to counseling faculty to determine satisfaction level of articulated courses meeting general education requirements. </w:t>
            </w:r>
          </w:p>
          <w:p w:rsidR="00C8699C" w:rsidRPr="00275DC4" w:rsidRDefault="00C8699C" w:rsidP="00E85BB0">
            <w:pPr>
              <w:rPr>
                <w:rFonts w:asciiTheme="minorHAnsi" w:hAnsiTheme="minorHAnsi" w:cstheme="minorHAnsi"/>
                <w:sz w:val="22"/>
                <w:szCs w:val="22"/>
              </w:rPr>
            </w:pPr>
            <w:r w:rsidRPr="00275DC4">
              <w:rPr>
                <w:rFonts w:asciiTheme="minorHAnsi" w:hAnsiTheme="minorHAnsi" w:cstheme="minorHAnsi"/>
                <w:b/>
                <w:bCs/>
                <w:sz w:val="22"/>
                <w:szCs w:val="22"/>
              </w:rPr>
              <w:t>Criteria for Successful Performance:</w:t>
            </w:r>
            <w:r w:rsidRPr="00275DC4">
              <w:rPr>
                <w:rFonts w:asciiTheme="minorHAnsi" w:hAnsiTheme="minorHAnsi" w:cstheme="minorHAnsi"/>
                <w:sz w:val="22"/>
                <w:szCs w:val="22"/>
              </w:rPr>
              <w:t xml:space="preserve"> 80% of counselors will score 80% satisfactory. </w:t>
            </w:r>
          </w:p>
        </w:tc>
      </w:tr>
      <w:tr w:rsidR="00C8699C" w:rsidRPr="00275DC4" w:rsidTr="00C8699C">
        <w:trPr>
          <w:trHeight w:val="346"/>
          <w:tblCellSpacing w:w="0" w:type="dxa"/>
        </w:trPr>
        <w:tc>
          <w:tcPr>
            <w:tcW w:w="9320" w:type="dxa"/>
            <w:vAlign w:val="center"/>
            <w:hideMark/>
          </w:tcPr>
          <w:p w:rsidR="00C8699C" w:rsidRPr="00275DC4" w:rsidRDefault="00C8699C" w:rsidP="00C8699C">
            <w:pPr>
              <w:rPr>
                <w:rFonts w:asciiTheme="minorHAnsi" w:hAnsiTheme="minorHAnsi" w:cstheme="minorHAnsi"/>
                <w:b/>
                <w:sz w:val="22"/>
                <w:szCs w:val="22"/>
              </w:rPr>
            </w:pPr>
          </w:p>
          <w:p w:rsidR="00C8699C" w:rsidRPr="00275DC4" w:rsidRDefault="00C8699C" w:rsidP="00C8699C">
            <w:pPr>
              <w:rPr>
                <w:rFonts w:asciiTheme="minorHAnsi" w:hAnsiTheme="minorHAnsi" w:cstheme="minorHAnsi"/>
                <w:b/>
                <w:sz w:val="22"/>
                <w:szCs w:val="22"/>
              </w:rPr>
            </w:pPr>
            <w:r w:rsidRPr="00275DC4">
              <w:rPr>
                <w:rFonts w:asciiTheme="minorHAnsi" w:hAnsiTheme="minorHAnsi" w:cstheme="minorHAnsi"/>
                <w:b/>
                <w:sz w:val="22"/>
                <w:szCs w:val="22"/>
              </w:rPr>
              <w:t>Findings:</w:t>
            </w:r>
            <w:r w:rsidRPr="00275DC4">
              <w:rPr>
                <w:rFonts w:asciiTheme="minorHAnsi" w:hAnsiTheme="minorHAnsi" w:cstheme="minorHAnsi"/>
                <w:noProof/>
                <w:sz w:val="22"/>
                <w:szCs w:val="22"/>
              </w:rPr>
              <w:drawing>
                <wp:inline distT="0" distB="0" distL="0" distR="0">
                  <wp:extent cx="9525" cy="57150"/>
                  <wp:effectExtent l="0" t="0" r="0" b="0"/>
                  <wp:docPr id="3" name="Picture 2" descr="http://folio.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lio.taskstream.com/css/i/spacer.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Summary of Findings:</w:t>
            </w:r>
            <w:r w:rsidRPr="00275DC4">
              <w:rPr>
                <w:rFonts w:asciiTheme="minorHAnsi" w:hAnsiTheme="minorHAnsi" w:cstheme="minorHAnsi"/>
                <w:sz w:val="22"/>
                <w:szCs w:val="22"/>
              </w:rPr>
              <w:t xml:space="preserve"> Data collected from survey administered to Counseling faculty shows 100% of counselors scored at least 80% satisfaction on access of articulated courses for transfer available on updated general education advising sheets. </w:t>
            </w: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Results:</w:t>
            </w:r>
            <w:r w:rsidRPr="00275DC4">
              <w:rPr>
                <w:rFonts w:asciiTheme="minorHAnsi" w:hAnsiTheme="minorHAnsi" w:cstheme="minorHAnsi"/>
                <w:sz w:val="22"/>
                <w:szCs w:val="22"/>
              </w:rPr>
              <w:t xml:space="preserve"> Acceptable Target Achievement: Met </w:t>
            </w:r>
          </w:p>
          <w:p w:rsidR="00C8699C" w:rsidRPr="00275DC4" w:rsidRDefault="00C8699C" w:rsidP="00C8699C">
            <w:pPr>
              <w:rPr>
                <w:rFonts w:asciiTheme="minorHAnsi" w:hAnsiTheme="minorHAnsi" w:cstheme="minorHAnsi"/>
                <w:sz w:val="22"/>
                <w:szCs w:val="22"/>
              </w:rPr>
            </w:pPr>
            <w:r w:rsidRPr="00275DC4">
              <w:rPr>
                <w:rFonts w:asciiTheme="minorHAnsi" w:hAnsiTheme="minorHAnsi" w:cstheme="minorHAnsi"/>
                <w:b/>
                <w:bCs/>
                <w:sz w:val="22"/>
                <w:szCs w:val="22"/>
              </w:rPr>
              <w:t>Recommendations / Next Steps:</w:t>
            </w:r>
            <w:r w:rsidRPr="00275DC4">
              <w:rPr>
                <w:rFonts w:asciiTheme="minorHAnsi" w:hAnsiTheme="minorHAnsi" w:cstheme="minorHAnsi"/>
                <w:sz w:val="22"/>
                <w:szCs w:val="22"/>
              </w:rPr>
              <w:t xml:space="preserve"> Maintain current articulation of GE curriculum with the goal of increasing articulation by 10%. </w:t>
            </w:r>
          </w:p>
          <w:p w:rsidR="00C8699C" w:rsidRPr="00275DC4" w:rsidRDefault="00C8699C" w:rsidP="00C8699C">
            <w:pPr>
              <w:pStyle w:val="ListParagraph"/>
              <w:numPr>
                <w:ilvl w:val="0"/>
                <w:numId w:val="35"/>
              </w:numPr>
              <w:rPr>
                <w:rFonts w:asciiTheme="minorHAnsi" w:hAnsiTheme="minorHAnsi" w:cstheme="minorHAnsi"/>
                <w:sz w:val="22"/>
                <w:szCs w:val="22"/>
              </w:rPr>
            </w:pPr>
          </w:p>
        </w:tc>
      </w:tr>
    </w:tbl>
    <w:p w:rsidR="006C54C0" w:rsidRPr="00275DC4" w:rsidRDefault="00DF0CBB" w:rsidP="00E54A2A">
      <w:pPr>
        <w:pStyle w:val="Default"/>
        <w:rPr>
          <w:rFonts w:asciiTheme="minorHAnsi" w:hAnsiTheme="minorHAnsi" w:cstheme="minorHAnsi"/>
          <w:color w:val="auto"/>
          <w:sz w:val="22"/>
          <w:szCs w:val="22"/>
        </w:rPr>
      </w:pPr>
      <w:r w:rsidRPr="00275DC4">
        <w:rPr>
          <w:rFonts w:asciiTheme="minorHAnsi" w:hAnsiTheme="minorHAnsi" w:cstheme="minorHAnsi"/>
          <w:b/>
          <w:bCs/>
          <w:color w:val="auto"/>
          <w:sz w:val="22"/>
          <w:szCs w:val="22"/>
        </w:rPr>
        <w:t>VI</w:t>
      </w:r>
      <w:r w:rsidR="006C54C0" w:rsidRPr="00275DC4">
        <w:rPr>
          <w:rFonts w:asciiTheme="minorHAnsi" w:hAnsiTheme="minorHAnsi" w:cstheme="minorHAnsi"/>
          <w:b/>
          <w:bCs/>
          <w:color w:val="auto"/>
          <w:sz w:val="22"/>
          <w:szCs w:val="22"/>
        </w:rPr>
        <w:t>. ACTION PLAN</w:t>
      </w:r>
      <w:r w:rsidR="001D5C0D">
        <w:rPr>
          <w:rFonts w:asciiTheme="minorHAnsi" w:hAnsiTheme="minorHAnsi" w:cstheme="minorHAnsi"/>
          <w:b/>
          <w:bCs/>
          <w:color w:val="auto"/>
          <w:sz w:val="22"/>
          <w:szCs w:val="22"/>
        </w:rPr>
        <w:t>:</w:t>
      </w:r>
      <w:r w:rsidR="006C54C0" w:rsidRPr="00275DC4">
        <w:rPr>
          <w:rFonts w:asciiTheme="minorHAnsi" w:hAnsiTheme="minorHAnsi" w:cstheme="minorHAnsi"/>
          <w:color w:val="auto"/>
          <w:sz w:val="22"/>
          <w:szCs w:val="22"/>
        </w:rPr>
        <w:t xml:space="preserve">  </w:t>
      </w:r>
    </w:p>
    <w:p w:rsidR="00DF39A1" w:rsidRPr="00275DC4" w:rsidRDefault="00DF39A1" w:rsidP="00DF39A1">
      <w:pPr>
        <w:pStyle w:val="Default"/>
        <w:rPr>
          <w:rFonts w:asciiTheme="minorHAnsi" w:hAnsiTheme="minorHAnsi" w:cstheme="minorHAnsi"/>
          <w:color w:val="auto"/>
          <w:sz w:val="22"/>
          <w:szCs w:val="22"/>
        </w:rPr>
      </w:pPr>
    </w:p>
    <w:p w:rsidR="00BF2631" w:rsidRPr="00275DC4" w:rsidRDefault="00BF2631" w:rsidP="001D5C0D">
      <w:pPr>
        <w:ind w:left="270" w:hanging="270"/>
        <w:rPr>
          <w:rFonts w:asciiTheme="minorHAnsi" w:hAnsiTheme="minorHAnsi"/>
          <w:sz w:val="22"/>
          <w:szCs w:val="22"/>
        </w:rPr>
      </w:pPr>
      <w:r w:rsidRPr="00275DC4">
        <w:rPr>
          <w:rFonts w:asciiTheme="minorHAnsi" w:hAnsiTheme="minorHAnsi"/>
          <w:sz w:val="22"/>
          <w:szCs w:val="22"/>
        </w:rPr>
        <w:t>Annual Articulation Function:</w:t>
      </w:r>
    </w:p>
    <w:p w:rsidR="00BF2631" w:rsidRDefault="003D428A" w:rsidP="003D428A">
      <w:pPr>
        <w:pStyle w:val="ListParagraph"/>
        <w:numPr>
          <w:ilvl w:val="0"/>
          <w:numId w:val="49"/>
        </w:numPr>
        <w:ind w:left="450" w:hanging="270"/>
        <w:rPr>
          <w:rFonts w:asciiTheme="minorHAnsi" w:hAnsiTheme="minorHAnsi"/>
          <w:sz w:val="22"/>
          <w:szCs w:val="22"/>
        </w:rPr>
      </w:pPr>
      <w:r>
        <w:rPr>
          <w:rFonts w:asciiTheme="minorHAnsi" w:hAnsiTheme="minorHAnsi"/>
          <w:sz w:val="22"/>
          <w:szCs w:val="22"/>
        </w:rPr>
        <w:t>C</w:t>
      </w:r>
      <w:r w:rsidR="00BF2631" w:rsidRPr="003D428A">
        <w:rPr>
          <w:rFonts w:asciiTheme="minorHAnsi" w:hAnsiTheme="minorHAnsi"/>
          <w:sz w:val="22"/>
          <w:szCs w:val="22"/>
        </w:rPr>
        <w:t>ontinue to serve on Curriculum Committee; working with Instructional Faculty in the development of curriculum appropriate for articulation at four year colleges/universities to ensure outlines are in compliance with transfer articulation criteria</w:t>
      </w:r>
    </w:p>
    <w:p w:rsidR="003D428A" w:rsidRPr="003D428A" w:rsidRDefault="003D428A" w:rsidP="003D428A">
      <w:pPr>
        <w:ind w:left="450" w:hanging="270"/>
        <w:rPr>
          <w:rFonts w:asciiTheme="minorHAnsi" w:hAnsiTheme="minorHAnsi"/>
          <w:sz w:val="22"/>
          <w:szCs w:val="22"/>
        </w:rPr>
      </w:pPr>
    </w:p>
    <w:p w:rsidR="00BF2631" w:rsidRPr="003D428A" w:rsidRDefault="003D428A" w:rsidP="003D428A">
      <w:pPr>
        <w:pStyle w:val="ListParagraph"/>
        <w:numPr>
          <w:ilvl w:val="0"/>
          <w:numId w:val="49"/>
        </w:numPr>
        <w:ind w:left="450" w:hanging="270"/>
        <w:rPr>
          <w:rFonts w:asciiTheme="minorHAnsi" w:hAnsiTheme="minorHAnsi"/>
          <w:sz w:val="22"/>
          <w:szCs w:val="22"/>
        </w:rPr>
      </w:pPr>
      <w:r>
        <w:rPr>
          <w:rFonts w:asciiTheme="minorHAnsi" w:hAnsiTheme="minorHAnsi"/>
          <w:sz w:val="22"/>
          <w:szCs w:val="22"/>
        </w:rPr>
        <w:lastRenderedPageBreak/>
        <w:t>C</w:t>
      </w:r>
      <w:r w:rsidR="00BF2631" w:rsidRPr="003D428A">
        <w:rPr>
          <w:rFonts w:asciiTheme="minorHAnsi" w:hAnsiTheme="minorHAnsi"/>
          <w:sz w:val="22"/>
          <w:szCs w:val="22"/>
        </w:rPr>
        <w:t xml:space="preserve">ontinue to serve on District GE Sub-Committee to update AA/AS G.E. Requirements </w:t>
      </w:r>
    </w:p>
    <w:p w:rsidR="00BF2631" w:rsidRPr="003D428A" w:rsidRDefault="003D428A" w:rsidP="003D428A">
      <w:pPr>
        <w:pStyle w:val="ListParagraph"/>
        <w:numPr>
          <w:ilvl w:val="0"/>
          <w:numId w:val="49"/>
        </w:numPr>
        <w:ind w:left="450" w:hanging="270"/>
        <w:rPr>
          <w:rFonts w:asciiTheme="minorHAnsi" w:hAnsiTheme="minorHAnsi"/>
          <w:sz w:val="22"/>
          <w:szCs w:val="22"/>
        </w:rPr>
      </w:pPr>
      <w:r>
        <w:rPr>
          <w:rFonts w:asciiTheme="minorHAnsi" w:hAnsiTheme="minorHAnsi"/>
          <w:sz w:val="22"/>
          <w:szCs w:val="22"/>
        </w:rPr>
        <w:t>Continue</w:t>
      </w:r>
      <w:r w:rsidR="00BF2631" w:rsidRPr="003D428A">
        <w:rPr>
          <w:rFonts w:asciiTheme="minorHAnsi" w:hAnsiTheme="minorHAnsi"/>
          <w:sz w:val="22"/>
          <w:szCs w:val="22"/>
        </w:rPr>
        <w:t xml:space="preserve"> to update the Summary of Curricular Changes</w:t>
      </w:r>
    </w:p>
    <w:p w:rsidR="00BF2631" w:rsidRPr="003D428A" w:rsidRDefault="003D428A" w:rsidP="003D428A">
      <w:pPr>
        <w:pStyle w:val="ListParagraph"/>
        <w:numPr>
          <w:ilvl w:val="0"/>
          <w:numId w:val="49"/>
        </w:numPr>
        <w:ind w:left="450" w:hanging="270"/>
        <w:rPr>
          <w:rFonts w:asciiTheme="minorHAnsi" w:hAnsiTheme="minorHAnsi"/>
          <w:sz w:val="22"/>
          <w:szCs w:val="22"/>
        </w:rPr>
      </w:pPr>
      <w:r>
        <w:rPr>
          <w:rFonts w:asciiTheme="minorHAnsi" w:hAnsiTheme="minorHAnsi"/>
          <w:sz w:val="22"/>
          <w:szCs w:val="22"/>
        </w:rPr>
        <w:t>Continue</w:t>
      </w:r>
      <w:r w:rsidR="00BF2631" w:rsidRPr="003D428A">
        <w:rPr>
          <w:rFonts w:asciiTheme="minorHAnsi" w:hAnsiTheme="minorHAnsi"/>
          <w:sz w:val="22"/>
          <w:szCs w:val="22"/>
        </w:rPr>
        <w:t xml:space="preserve"> to update the Annual Reports and Budget</w:t>
      </w:r>
    </w:p>
    <w:p w:rsidR="00BF2631" w:rsidRPr="00275DC4" w:rsidRDefault="00BF2631" w:rsidP="003D428A">
      <w:pPr>
        <w:ind w:left="720" w:hanging="270"/>
        <w:rPr>
          <w:rFonts w:asciiTheme="minorHAnsi" w:hAnsiTheme="minorHAnsi"/>
          <w:sz w:val="22"/>
          <w:szCs w:val="22"/>
        </w:rPr>
      </w:pPr>
      <w:r w:rsidRPr="00275DC4">
        <w:rPr>
          <w:rFonts w:asciiTheme="minorHAnsi" w:hAnsiTheme="minorHAnsi"/>
          <w:sz w:val="22"/>
          <w:szCs w:val="22"/>
        </w:rPr>
        <w:t>a) ASSIST Report</w:t>
      </w:r>
    </w:p>
    <w:p w:rsidR="00BF2631" w:rsidRPr="00275DC4" w:rsidRDefault="00BF2631" w:rsidP="003D428A">
      <w:pPr>
        <w:ind w:left="720" w:hanging="270"/>
        <w:rPr>
          <w:rFonts w:asciiTheme="minorHAnsi" w:hAnsiTheme="minorHAnsi"/>
          <w:sz w:val="22"/>
          <w:szCs w:val="22"/>
        </w:rPr>
      </w:pPr>
      <w:r w:rsidRPr="00275DC4">
        <w:rPr>
          <w:rFonts w:asciiTheme="minorHAnsi" w:hAnsiTheme="minorHAnsi"/>
          <w:sz w:val="22"/>
          <w:szCs w:val="22"/>
        </w:rPr>
        <w:t>b) State Chancellor’s Articulation Addendum</w:t>
      </w:r>
    </w:p>
    <w:p w:rsidR="00BF2631" w:rsidRDefault="00BF2631" w:rsidP="003D428A">
      <w:pPr>
        <w:ind w:left="720" w:hanging="270"/>
        <w:rPr>
          <w:rFonts w:asciiTheme="minorHAnsi" w:hAnsiTheme="minorHAnsi"/>
          <w:sz w:val="22"/>
          <w:szCs w:val="22"/>
        </w:rPr>
      </w:pPr>
      <w:r w:rsidRPr="00275DC4">
        <w:rPr>
          <w:rFonts w:asciiTheme="minorHAnsi" w:hAnsiTheme="minorHAnsi"/>
          <w:sz w:val="22"/>
          <w:szCs w:val="22"/>
        </w:rPr>
        <w:t>c) State Chancellor’s Grant Report</w:t>
      </w:r>
    </w:p>
    <w:p w:rsidR="005B764E" w:rsidRPr="00275DC4" w:rsidRDefault="005B764E" w:rsidP="001D5C0D">
      <w:pPr>
        <w:ind w:left="270" w:hanging="270"/>
        <w:rPr>
          <w:rFonts w:asciiTheme="minorHAnsi" w:hAnsiTheme="minorHAnsi"/>
          <w:sz w:val="22"/>
          <w:szCs w:val="22"/>
        </w:rPr>
      </w:pPr>
    </w:p>
    <w:p w:rsidR="00BF2631" w:rsidRDefault="00BF2631" w:rsidP="001D5C0D">
      <w:pPr>
        <w:ind w:left="180" w:hanging="180"/>
        <w:rPr>
          <w:rFonts w:asciiTheme="minorHAnsi" w:hAnsiTheme="minorHAnsi"/>
          <w:sz w:val="22"/>
          <w:szCs w:val="22"/>
        </w:rPr>
      </w:pPr>
      <w:r w:rsidRPr="00275DC4">
        <w:rPr>
          <w:rFonts w:asciiTheme="minorHAnsi" w:hAnsiTheme="minorHAnsi"/>
          <w:sz w:val="22"/>
          <w:szCs w:val="22"/>
        </w:rPr>
        <w:t>B. Maintain existing Articulation Agreements with UCs, CSUs, CA Private/Independent Colleges &amp; Universities, and Out-of-State College &amp; Universities, with focus on local primary feeder schools, i.e. CSUEB, SFSU, UCB and UCD and privates, i.e., Saint Mary’s, Mills, and Holy Names</w:t>
      </w:r>
    </w:p>
    <w:p w:rsidR="005B764E" w:rsidRPr="00275DC4" w:rsidRDefault="005B764E" w:rsidP="001D5C0D">
      <w:pPr>
        <w:ind w:left="270" w:hanging="270"/>
        <w:rPr>
          <w:rFonts w:asciiTheme="minorHAnsi" w:hAnsiTheme="minorHAnsi"/>
          <w:sz w:val="22"/>
          <w:szCs w:val="22"/>
        </w:rPr>
      </w:pPr>
    </w:p>
    <w:p w:rsidR="00BF2631" w:rsidRDefault="00BF2631" w:rsidP="003D428A">
      <w:pPr>
        <w:ind w:left="270" w:hanging="270"/>
        <w:rPr>
          <w:rFonts w:asciiTheme="minorHAnsi" w:hAnsiTheme="minorHAnsi"/>
          <w:sz w:val="22"/>
          <w:szCs w:val="22"/>
        </w:rPr>
      </w:pPr>
      <w:r w:rsidRPr="00275DC4">
        <w:rPr>
          <w:rFonts w:asciiTheme="minorHAnsi" w:hAnsiTheme="minorHAnsi"/>
          <w:sz w:val="22"/>
          <w:szCs w:val="22"/>
        </w:rPr>
        <w:t>C.</w:t>
      </w:r>
      <w:r w:rsidR="003D428A">
        <w:rPr>
          <w:rFonts w:asciiTheme="minorHAnsi" w:hAnsiTheme="minorHAnsi"/>
          <w:sz w:val="22"/>
          <w:szCs w:val="22"/>
        </w:rPr>
        <w:t xml:space="preserve"> </w:t>
      </w:r>
      <w:r w:rsidRPr="00275DC4">
        <w:rPr>
          <w:rFonts w:asciiTheme="minorHAnsi" w:hAnsiTheme="minorHAnsi"/>
          <w:sz w:val="22"/>
          <w:szCs w:val="22"/>
        </w:rPr>
        <w:t xml:space="preserve"> Increase Articulation Proposals and subsequently Ar</w:t>
      </w:r>
      <w:r w:rsidR="00275DC4" w:rsidRPr="00275DC4">
        <w:rPr>
          <w:rFonts w:asciiTheme="minorHAnsi" w:hAnsiTheme="minorHAnsi"/>
          <w:sz w:val="22"/>
          <w:szCs w:val="22"/>
        </w:rPr>
        <w:t>ticulation Agreements with UCs,</w:t>
      </w:r>
      <w:r w:rsidRPr="00275DC4">
        <w:rPr>
          <w:rFonts w:asciiTheme="minorHAnsi" w:hAnsiTheme="minorHAnsi"/>
          <w:sz w:val="22"/>
          <w:szCs w:val="22"/>
        </w:rPr>
        <w:t xml:space="preserve"> CSUs, CA</w:t>
      </w:r>
      <w:r w:rsidR="00275DC4" w:rsidRPr="00275DC4">
        <w:rPr>
          <w:rFonts w:asciiTheme="minorHAnsi" w:hAnsiTheme="minorHAnsi"/>
          <w:sz w:val="22"/>
          <w:szCs w:val="22"/>
        </w:rPr>
        <w:t xml:space="preserve"> </w:t>
      </w:r>
      <w:r w:rsidRPr="00275DC4">
        <w:rPr>
          <w:rFonts w:asciiTheme="minorHAnsi" w:hAnsiTheme="minorHAnsi"/>
          <w:sz w:val="22"/>
          <w:szCs w:val="22"/>
        </w:rPr>
        <w:t>Private/Independent Colleges &amp; Universities, and Out-of-State College &amp; Universities.</w:t>
      </w:r>
    </w:p>
    <w:p w:rsidR="005B764E" w:rsidRPr="00275DC4" w:rsidRDefault="005B764E" w:rsidP="001D5C0D">
      <w:pPr>
        <w:ind w:left="270" w:hanging="270"/>
        <w:rPr>
          <w:rFonts w:asciiTheme="minorHAnsi" w:hAnsiTheme="minorHAnsi"/>
          <w:sz w:val="22"/>
          <w:szCs w:val="22"/>
        </w:rPr>
      </w:pPr>
    </w:p>
    <w:p w:rsidR="005B764E" w:rsidRDefault="00BF2631" w:rsidP="001D5C0D">
      <w:pPr>
        <w:ind w:left="270" w:hanging="270"/>
        <w:rPr>
          <w:rFonts w:asciiTheme="minorHAnsi" w:hAnsiTheme="minorHAnsi"/>
          <w:sz w:val="22"/>
          <w:szCs w:val="22"/>
        </w:rPr>
      </w:pPr>
      <w:r w:rsidRPr="00275DC4">
        <w:rPr>
          <w:rFonts w:asciiTheme="minorHAnsi" w:hAnsiTheme="minorHAnsi"/>
          <w:sz w:val="22"/>
          <w:szCs w:val="22"/>
        </w:rPr>
        <w:t>D. Workshops and individual meetings with Faculty to facilitate the curriculum approval proces</w:t>
      </w:r>
      <w:r w:rsidR="005B764E">
        <w:rPr>
          <w:rFonts w:asciiTheme="minorHAnsi" w:hAnsiTheme="minorHAnsi"/>
          <w:sz w:val="22"/>
          <w:szCs w:val="22"/>
        </w:rPr>
        <w:t>s</w:t>
      </w:r>
    </w:p>
    <w:p w:rsidR="005B764E" w:rsidRDefault="005B764E" w:rsidP="005B764E">
      <w:pPr>
        <w:rPr>
          <w:rFonts w:asciiTheme="minorHAnsi" w:hAnsiTheme="minorHAnsi"/>
          <w:sz w:val="22"/>
          <w:szCs w:val="22"/>
        </w:rPr>
      </w:pPr>
    </w:p>
    <w:p w:rsidR="005B764E" w:rsidRPr="005B764E" w:rsidRDefault="005B764E" w:rsidP="005B764E">
      <w:pPr>
        <w:rPr>
          <w:rFonts w:asciiTheme="minorHAnsi" w:hAnsiTheme="minorHAnsi"/>
          <w:sz w:val="22"/>
          <w:szCs w:val="22"/>
        </w:rPr>
      </w:pPr>
    </w:p>
    <w:sectPr w:rsidR="005B764E" w:rsidRPr="005B764E" w:rsidSect="00733EC9">
      <w:footerReference w:type="even" r:id="rId8"/>
      <w:footerReference w:type="default" r:id="rId9"/>
      <w:type w:val="continuous"/>
      <w:pgSz w:w="12240" w:h="15840"/>
      <w:pgMar w:top="1400" w:right="1260" w:bottom="1440" w:left="16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BA" w:rsidRDefault="001F4FBA" w:rsidP="00AC2C9B">
      <w:pPr>
        <w:pStyle w:val="Default"/>
      </w:pPr>
      <w:r>
        <w:separator/>
      </w:r>
    </w:p>
  </w:endnote>
  <w:endnote w:type="continuationSeparator" w:id="0">
    <w:p w:rsidR="001F4FBA" w:rsidRDefault="001F4FBA" w:rsidP="00AC2C9B">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0D" w:rsidRDefault="004640EB" w:rsidP="00291F9C">
    <w:pPr>
      <w:pStyle w:val="Footer"/>
      <w:framePr w:wrap="around" w:vAnchor="text" w:hAnchor="margin" w:xAlign="center" w:y="1"/>
      <w:rPr>
        <w:rStyle w:val="PageNumber"/>
      </w:rPr>
    </w:pPr>
    <w:r>
      <w:rPr>
        <w:rStyle w:val="PageNumber"/>
      </w:rPr>
      <w:fldChar w:fldCharType="begin"/>
    </w:r>
    <w:r w:rsidR="00316F0D">
      <w:rPr>
        <w:rStyle w:val="PageNumber"/>
      </w:rPr>
      <w:instrText xml:space="preserve">PAGE  </w:instrText>
    </w:r>
    <w:r>
      <w:rPr>
        <w:rStyle w:val="PageNumber"/>
      </w:rPr>
      <w:fldChar w:fldCharType="end"/>
    </w:r>
  </w:p>
  <w:p w:rsidR="00316F0D" w:rsidRDefault="00316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0D" w:rsidRDefault="004640EB" w:rsidP="00291F9C">
    <w:pPr>
      <w:pStyle w:val="Footer"/>
      <w:framePr w:wrap="around" w:vAnchor="text" w:hAnchor="margin" w:xAlign="center" w:y="1"/>
      <w:rPr>
        <w:rStyle w:val="PageNumber"/>
      </w:rPr>
    </w:pPr>
    <w:r>
      <w:rPr>
        <w:rStyle w:val="PageNumber"/>
      </w:rPr>
      <w:fldChar w:fldCharType="begin"/>
    </w:r>
    <w:r w:rsidR="00316F0D">
      <w:rPr>
        <w:rStyle w:val="PageNumber"/>
      </w:rPr>
      <w:instrText xml:space="preserve">PAGE  </w:instrText>
    </w:r>
    <w:r>
      <w:rPr>
        <w:rStyle w:val="PageNumber"/>
      </w:rPr>
      <w:fldChar w:fldCharType="separate"/>
    </w:r>
    <w:r w:rsidR="0037761A">
      <w:rPr>
        <w:rStyle w:val="PageNumber"/>
        <w:noProof/>
      </w:rPr>
      <w:t>1</w:t>
    </w:r>
    <w:r>
      <w:rPr>
        <w:rStyle w:val="PageNumber"/>
      </w:rPr>
      <w:fldChar w:fldCharType="end"/>
    </w:r>
  </w:p>
  <w:p w:rsidR="00316F0D" w:rsidRDefault="00316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BA" w:rsidRDefault="001F4FBA" w:rsidP="00AC2C9B">
      <w:pPr>
        <w:pStyle w:val="Default"/>
      </w:pPr>
      <w:r>
        <w:separator/>
      </w:r>
    </w:p>
  </w:footnote>
  <w:footnote w:type="continuationSeparator" w:id="0">
    <w:p w:rsidR="001F4FBA" w:rsidRDefault="001F4FBA" w:rsidP="00AC2C9B">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http://folio.taskstream.com/css/i/spacer.gif" style="width:.75pt;height:.75pt;visibility:visible;mso-wrap-style:square" o:bullet="t">
        <v:imagedata r:id="rId1" o:title="spacer"/>
      </v:shape>
    </w:pict>
  </w:numPicBullet>
  <w:abstractNum w:abstractNumId="0">
    <w:nsid w:val="939B3185"/>
    <w:multiLevelType w:val="hybridMultilevel"/>
    <w:tmpl w:val="3730ADF4"/>
    <w:lvl w:ilvl="0" w:tplc="1F82174E">
      <w:start w:val="1"/>
      <w:numFmt w:val="upperLetter"/>
      <w:lvlText w:val="%1."/>
      <w:lvlJc w:val="left"/>
      <w:rPr>
        <w:rFonts w:ascii="Arial" w:eastAsia="Times New Roman"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6187CD"/>
    <w:multiLevelType w:val="hybridMultilevel"/>
    <w:tmpl w:val="E0106D1E"/>
    <w:lvl w:ilvl="0" w:tplc="B412B7A4">
      <w:start w:val="1"/>
      <w:numFmt w:val="decimal"/>
      <w:lvlText w:val="%1."/>
      <w:lvlJc w:val="left"/>
      <w:rPr>
        <w:rFonts w:ascii="Arial" w:eastAsia="Times New Roman"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ACAD48"/>
    <w:multiLevelType w:val="hybridMultilevel"/>
    <w:tmpl w:val="E77F7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F6F8D"/>
    <w:multiLevelType w:val="hybridMultilevel"/>
    <w:tmpl w:val="C995B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887654"/>
    <w:multiLevelType w:val="hybridMultilevel"/>
    <w:tmpl w:val="53E90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213F11"/>
    <w:multiLevelType w:val="hybridMultilevel"/>
    <w:tmpl w:val="57BBC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F83AA5"/>
    <w:multiLevelType w:val="hybridMultilevel"/>
    <w:tmpl w:val="33DA8EEE"/>
    <w:lvl w:ilvl="0" w:tplc="4AE49962">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9">
      <w:start w:val="1"/>
      <w:numFmt w:val="lowerLetter"/>
      <w:lvlText w:val="%8."/>
      <w:lvlJc w:val="left"/>
      <w:pPr>
        <w:tabs>
          <w:tab w:val="num" w:pos="3240"/>
        </w:tabs>
        <w:ind w:left="3240" w:hanging="360"/>
      </w:pPr>
    </w:lvl>
    <w:lvl w:ilvl="8" w:tplc="0409001B">
      <w:start w:val="1"/>
      <w:numFmt w:val="lowerRoman"/>
      <w:lvlText w:val="%9."/>
      <w:lvlJc w:val="right"/>
      <w:pPr>
        <w:tabs>
          <w:tab w:val="num" w:pos="3960"/>
        </w:tabs>
        <w:ind w:left="3960" w:hanging="180"/>
      </w:pPr>
    </w:lvl>
  </w:abstractNum>
  <w:abstractNum w:abstractNumId="7">
    <w:nsid w:val="02EB2E8E"/>
    <w:multiLevelType w:val="hybridMultilevel"/>
    <w:tmpl w:val="6974E1D4"/>
    <w:lvl w:ilvl="0" w:tplc="4AE49962">
      <w:start w:val="1"/>
      <w:numFmt w:val="decimal"/>
      <w:lvlText w:val="%1."/>
      <w:lvlJc w:val="left"/>
      <w:pPr>
        <w:tabs>
          <w:tab w:val="num" w:pos="2880"/>
        </w:tabs>
        <w:ind w:left="504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06A186B2"/>
    <w:multiLevelType w:val="hybridMultilevel"/>
    <w:tmpl w:val="F71241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214495"/>
    <w:multiLevelType w:val="hybridMultilevel"/>
    <w:tmpl w:val="AA1EF400"/>
    <w:lvl w:ilvl="0" w:tplc="951CFF2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016763"/>
    <w:multiLevelType w:val="hybridMultilevel"/>
    <w:tmpl w:val="703E72C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1E2A5F"/>
    <w:multiLevelType w:val="multilevel"/>
    <w:tmpl w:val="E481E0C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75980"/>
    <w:multiLevelType w:val="hybridMultilevel"/>
    <w:tmpl w:val="094C2152"/>
    <w:lvl w:ilvl="0" w:tplc="EB1C17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0C0C54FC"/>
    <w:multiLevelType w:val="multilevel"/>
    <w:tmpl w:val="57BBCEA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E44663"/>
    <w:multiLevelType w:val="hybridMultilevel"/>
    <w:tmpl w:val="218E8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E5192D"/>
    <w:multiLevelType w:val="hybridMultilevel"/>
    <w:tmpl w:val="9E746A0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12622D"/>
    <w:multiLevelType w:val="hybridMultilevel"/>
    <w:tmpl w:val="31923DDC"/>
    <w:lvl w:ilvl="0" w:tplc="3E2A3E3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6A02717"/>
    <w:multiLevelType w:val="hybridMultilevel"/>
    <w:tmpl w:val="C02AAFA2"/>
    <w:lvl w:ilvl="0" w:tplc="8C5C17F0">
      <w:start w:val="1"/>
      <w:numFmt w:val="decimal"/>
      <w:lvlText w:val="%1."/>
      <w:lvlJc w:val="left"/>
      <w:pPr>
        <w:tabs>
          <w:tab w:val="num" w:pos="-360"/>
        </w:tabs>
        <w:ind w:left="1800" w:hanging="1800"/>
      </w:pPr>
      <w:rPr>
        <w:rFonts w:ascii="Arial" w:hAnsi="Arial" w:cs="Arial" w:hint="default"/>
        <w:b w:val="0"/>
        <w:bCs w:val="0"/>
        <w:i w:val="0"/>
        <w:iCs w:val="0"/>
        <w:sz w:val="20"/>
        <w:szCs w:val="20"/>
      </w:rPr>
    </w:lvl>
    <w:lvl w:ilvl="1" w:tplc="8114608C">
      <w:start w:val="1"/>
      <w:numFmt w:val="upperLetter"/>
      <w:lvlText w:val="%2."/>
      <w:lvlJc w:val="left"/>
      <w:pPr>
        <w:tabs>
          <w:tab w:val="num" w:pos="1800"/>
        </w:tabs>
        <w:ind w:left="1800" w:hanging="72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9D9616F"/>
    <w:multiLevelType w:val="multilevel"/>
    <w:tmpl w:val="F712412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FD24DB"/>
    <w:multiLevelType w:val="hybridMultilevel"/>
    <w:tmpl w:val="31BED0E4"/>
    <w:lvl w:ilvl="0" w:tplc="B75A988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1EF94200"/>
    <w:multiLevelType w:val="hybridMultilevel"/>
    <w:tmpl w:val="D8727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1614761"/>
    <w:multiLevelType w:val="hybridMultilevel"/>
    <w:tmpl w:val="612646F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36E7A8D"/>
    <w:multiLevelType w:val="hybridMultilevel"/>
    <w:tmpl w:val="74BEFFA2"/>
    <w:lvl w:ilvl="0" w:tplc="7DF6C964">
      <w:start w:val="1"/>
      <w:numFmt w:val="bullet"/>
      <w:lvlText w:val=""/>
      <w:lvlPicBulletId w:val="0"/>
      <w:lvlJc w:val="left"/>
      <w:pPr>
        <w:tabs>
          <w:tab w:val="num" w:pos="720"/>
        </w:tabs>
        <w:ind w:left="720" w:hanging="360"/>
      </w:pPr>
      <w:rPr>
        <w:rFonts w:ascii="Symbol" w:hAnsi="Symbol" w:hint="default"/>
      </w:rPr>
    </w:lvl>
    <w:lvl w:ilvl="1" w:tplc="8C4EECE8" w:tentative="1">
      <w:start w:val="1"/>
      <w:numFmt w:val="bullet"/>
      <w:lvlText w:val=""/>
      <w:lvlJc w:val="left"/>
      <w:pPr>
        <w:tabs>
          <w:tab w:val="num" w:pos="1440"/>
        </w:tabs>
        <w:ind w:left="1440" w:hanging="360"/>
      </w:pPr>
      <w:rPr>
        <w:rFonts w:ascii="Symbol" w:hAnsi="Symbol" w:hint="default"/>
      </w:rPr>
    </w:lvl>
    <w:lvl w:ilvl="2" w:tplc="086A4DDA" w:tentative="1">
      <w:start w:val="1"/>
      <w:numFmt w:val="bullet"/>
      <w:lvlText w:val=""/>
      <w:lvlJc w:val="left"/>
      <w:pPr>
        <w:tabs>
          <w:tab w:val="num" w:pos="2160"/>
        </w:tabs>
        <w:ind w:left="2160" w:hanging="360"/>
      </w:pPr>
      <w:rPr>
        <w:rFonts w:ascii="Symbol" w:hAnsi="Symbol" w:hint="default"/>
      </w:rPr>
    </w:lvl>
    <w:lvl w:ilvl="3" w:tplc="3DFA1F2A" w:tentative="1">
      <w:start w:val="1"/>
      <w:numFmt w:val="bullet"/>
      <w:lvlText w:val=""/>
      <w:lvlJc w:val="left"/>
      <w:pPr>
        <w:tabs>
          <w:tab w:val="num" w:pos="2880"/>
        </w:tabs>
        <w:ind w:left="2880" w:hanging="360"/>
      </w:pPr>
      <w:rPr>
        <w:rFonts w:ascii="Symbol" w:hAnsi="Symbol" w:hint="default"/>
      </w:rPr>
    </w:lvl>
    <w:lvl w:ilvl="4" w:tplc="19F8AD44" w:tentative="1">
      <w:start w:val="1"/>
      <w:numFmt w:val="bullet"/>
      <w:lvlText w:val=""/>
      <w:lvlJc w:val="left"/>
      <w:pPr>
        <w:tabs>
          <w:tab w:val="num" w:pos="3600"/>
        </w:tabs>
        <w:ind w:left="3600" w:hanging="360"/>
      </w:pPr>
      <w:rPr>
        <w:rFonts w:ascii="Symbol" w:hAnsi="Symbol" w:hint="default"/>
      </w:rPr>
    </w:lvl>
    <w:lvl w:ilvl="5" w:tplc="7ADCBE9E" w:tentative="1">
      <w:start w:val="1"/>
      <w:numFmt w:val="bullet"/>
      <w:lvlText w:val=""/>
      <w:lvlJc w:val="left"/>
      <w:pPr>
        <w:tabs>
          <w:tab w:val="num" w:pos="4320"/>
        </w:tabs>
        <w:ind w:left="4320" w:hanging="360"/>
      </w:pPr>
      <w:rPr>
        <w:rFonts w:ascii="Symbol" w:hAnsi="Symbol" w:hint="default"/>
      </w:rPr>
    </w:lvl>
    <w:lvl w:ilvl="6" w:tplc="389AE7C4" w:tentative="1">
      <w:start w:val="1"/>
      <w:numFmt w:val="bullet"/>
      <w:lvlText w:val=""/>
      <w:lvlJc w:val="left"/>
      <w:pPr>
        <w:tabs>
          <w:tab w:val="num" w:pos="5040"/>
        </w:tabs>
        <w:ind w:left="5040" w:hanging="360"/>
      </w:pPr>
      <w:rPr>
        <w:rFonts w:ascii="Symbol" w:hAnsi="Symbol" w:hint="default"/>
      </w:rPr>
    </w:lvl>
    <w:lvl w:ilvl="7" w:tplc="04045FC4" w:tentative="1">
      <w:start w:val="1"/>
      <w:numFmt w:val="bullet"/>
      <w:lvlText w:val=""/>
      <w:lvlJc w:val="left"/>
      <w:pPr>
        <w:tabs>
          <w:tab w:val="num" w:pos="5760"/>
        </w:tabs>
        <w:ind w:left="5760" w:hanging="360"/>
      </w:pPr>
      <w:rPr>
        <w:rFonts w:ascii="Symbol" w:hAnsi="Symbol" w:hint="default"/>
      </w:rPr>
    </w:lvl>
    <w:lvl w:ilvl="8" w:tplc="4266CD4A" w:tentative="1">
      <w:start w:val="1"/>
      <w:numFmt w:val="bullet"/>
      <w:lvlText w:val=""/>
      <w:lvlJc w:val="left"/>
      <w:pPr>
        <w:tabs>
          <w:tab w:val="num" w:pos="6480"/>
        </w:tabs>
        <w:ind w:left="6480" w:hanging="360"/>
      </w:pPr>
      <w:rPr>
        <w:rFonts w:ascii="Symbol" w:hAnsi="Symbol" w:hint="default"/>
      </w:rPr>
    </w:lvl>
  </w:abstractNum>
  <w:abstractNum w:abstractNumId="23">
    <w:nsid w:val="25490E0D"/>
    <w:multiLevelType w:val="hybridMultilevel"/>
    <w:tmpl w:val="52807E2E"/>
    <w:lvl w:ilvl="0" w:tplc="8C5C17F0">
      <w:start w:val="1"/>
      <w:numFmt w:val="decimal"/>
      <w:lvlText w:val="%1."/>
      <w:lvlJc w:val="left"/>
      <w:pPr>
        <w:tabs>
          <w:tab w:val="num" w:pos="-360"/>
        </w:tabs>
        <w:ind w:left="1800" w:hanging="180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6007F29"/>
    <w:multiLevelType w:val="hybridMultilevel"/>
    <w:tmpl w:val="119CEF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8C4F6D"/>
    <w:multiLevelType w:val="hybridMultilevel"/>
    <w:tmpl w:val="3B601F5E"/>
    <w:lvl w:ilvl="0" w:tplc="04090011">
      <w:start w:val="1"/>
      <w:numFmt w:val="decimal"/>
      <w:lvlText w:val="%1)"/>
      <w:lvlJc w:val="left"/>
      <w:pPr>
        <w:tabs>
          <w:tab w:val="num" w:pos="720"/>
        </w:tabs>
        <w:ind w:left="720" w:hanging="360"/>
      </w:pPr>
      <w:rPr>
        <w:rFonts w:cs="Times New Roman" w:hint="default"/>
      </w:rPr>
    </w:lvl>
    <w:lvl w:ilvl="1" w:tplc="D1FC61E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7FD5743"/>
    <w:multiLevelType w:val="hybridMultilevel"/>
    <w:tmpl w:val="E9CAA7A2"/>
    <w:lvl w:ilvl="0" w:tplc="4AE49962">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9">
      <w:start w:val="1"/>
      <w:numFmt w:val="lowerLetter"/>
      <w:lvlText w:val="%8."/>
      <w:lvlJc w:val="left"/>
      <w:pPr>
        <w:tabs>
          <w:tab w:val="num" w:pos="3240"/>
        </w:tabs>
        <w:ind w:left="3240" w:hanging="360"/>
      </w:pPr>
    </w:lvl>
    <w:lvl w:ilvl="8" w:tplc="0409001B">
      <w:start w:val="1"/>
      <w:numFmt w:val="lowerRoman"/>
      <w:lvlText w:val="%9."/>
      <w:lvlJc w:val="right"/>
      <w:pPr>
        <w:tabs>
          <w:tab w:val="num" w:pos="3960"/>
        </w:tabs>
        <w:ind w:left="3960" w:hanging="180"/>
      </w:pPr>
    </w:lvl>
  </w:abstractNum>
  <w:abstractNum w:abstractNumId="27">
    <w:nsid w:val="2C9059D7"/>
    <w:multiLevelType w:val="hybridMultilevel"/>
    <w:tmpl w:val="39280CFA"/>
    <w:lvl w:ilvl="0" w:tplc="0B74E13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2C9C210B"/>
    <w:multiLevelType w:val="hybridMultilevel"/>
    <w:tmpl w:val="59883198"/>
    <w:lvl w:ilvl="0" w:tplc="C17C581A">
      <w:start w:val="1"/>
      <w:numFmt w:val="upperLetter"/>
      <w:lvlText w:val="%1."/>
      <w:lvlJc w:val="left"/>
      <w:pPr>
        <w:tabs>
          <w:tab w:val="num" w:pos="1170"/>
        </w:tabs>
        <w:ind w:left="117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29">
    <w:nsid w:val="3FAF59E2"/>
    <w:multiLevelType w:val="hybridMultilevel"/>
    <w:tmpl w:val="1D10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720C79"/>
    <w:multiLevelType w:val="hybridMultilevel"/>
    <w:tmpl w:val="A2D41FEE"/>
    <w:lvl w:ilvl="0" w:tplc="5A305CE2">
      <w:start w:val="3"/>
      <w:numFmt w:val="upperLetter"/>
      <w:lvlText w:val="%1."/>
      <w:lvlJc w:val="left"/>
      <w:pPr>
        <w:tabs>
          <w:tab w:val="num" w:pos="1080"/>
        </w:tabs>
        <w:ind w:left="1080" w:hanging="360"/>
      </w:pPr>
      <w:rPr>
        <w:rFonts w:ascii="Arial" w:eastAsia="Times New Roman" w:hAnsi="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4A8E7FC2"/>
    <w:multiLevelType w:val="hybridMultilevel"/>
    <w:tmpl w:val="5626696C"/>
    <w:lvl w:ilvl="0" w:tplc="E72648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A75C20"/>
    <w:multiLevelType w:val="hybridMultilevel"/>
    <w:tmpl w:val="F258D3DE"/>
    <w:lvl w:ilvl="0" w:tplc="951CFF2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334122"/>
    <w:multiLevelType w:val="multilevel"/>
    <w:tmpl w:val="E9CAA7A2"/>
    <w:lvl w:ilvl="0">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34">
    <w:nsid w:val="553D4543"/>
    <w:multiLevelType w:val="hybridMultilevel"/>
    <w:tmpl w:val="2D9C0868"/>
    <w:lvl w:ilvl="0" w:tplc="01E065F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6C875D7"/>
    <w:multiLevelType w:val="hybridMultilevel"/>
    <w:tmpl w:val="090A32C0"/>
    <w:lvl w:ilvl="0" w:tplc="7DF6C96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100A7"/>
    <w:multiLevelType w:val="hybridMultilevel"/>
    <w:tmpl w:val="612646F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5D73556"/>
    <w:multiLevelType w:val="hybridMultilevel"/>
    <w:tmpl w:val="81D2BF38"/>
    <w:lvl w:ilvl="0" w:tplc="04090001">
      <w:start w:val="1"/>
      <w:numFmt w:val="bullet"/>
      <w:lvlText w:val=""/>
      <w:lvlJc w:val="left"/>
      <w:pPr>
        <w:ind w:left="720" w:hanging="360"/>
      </w:pPr>
      <w:rPr>
        <w:rFonts w:ascii="Symbol" w:hAnsi="Symbol" w:hint="default"/>
      </w:rPr>
    </w:lvl>
    <w:lvl w:ilvl="1" w:tplc="67EE825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4097C"/>
    <w:multiLevelType w:val="hybridMultilevel"/>
    <w:tmpl w:val="2BFEF4EA"/>
    <w:lvl w:ilvl="0" w:tplc="951CFF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27E7E"/>
    <w:multiLevelType w:val="hybridMultilevel"/>
    <w:tmpl w:val="F4669A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591699"/>
    <w:multiLevelType w:val="hybridMultilevel"/>
    <w:tmpl w:val="0A6ADC80"/>
    <w:lvl w:ilvl="0" w:tplc="8C5C17F0">
      <w:start w:val="1"/>
      <w:numFmt w:val="decimal"/>
      <w:lvlText w:val="%1."/>
      <w:lvlJc w:val="left"/>
      <w:pPr>
        <w:tabs>
          <w:tab w:val="num" w:pos="-360"/>
        </w:tabs>
        <w:ind w:left="1800" w:hanging="1800"/>
      </w:pPr>
      <w:rPr>
        <w:rFonts w:ascii="Arial" w:hAnsi="Arial" w:cs="Arial" w:hint="default"/>
        <w:b w:val="0"/>
        <w:bCs w:val="0"/>
        <w:i w:val="0"/>
        <w:iCs w:val="0"/>
        <w:sz w:val="20"/>
        <w:szCs w:val="20"/>
      </w:rPr>
    </w:lvl>
    <w:lvl w:ilvl="1" w:tplc="CD64235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E520B8B"/>
    <w:multiLevelType w:val="hybridMultilevel"/>
    <w:tmpl w:val="7CE85876"/>
    <w:lvl w:ilvl="0" w:tplc="3E2A3E3E">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F740BD8"/>
    <w:multiLevelType w:val="multilevel"/>
    <w:tmpl w:val="6974E1D4"/>
    <w:lvl w:ilvl="0">
      <w:start w:val="1"/>
      <w:numFmt w:val="decimal"/>
      <w:lvlText w:val="%1."/>
      <w:lvlJc w:val="left"/>
      <w:pPr>
        <w:tabs>
          <w:tab w:val="num" w:pos="2880"/>
        </w:tabs>
        <w:ind w:left="5040" w:hanging="1800"/>
      </w:pPr>
      <w:rPr>
        <w:rFonts w:ascii="Times New Roman" w:hAnsi="Times New Roman" w:cs="Times New Roman" w:hint="default"/>
        <w:b w:val="0"/>
        <w:bCs w:val="0"/>
        <w:i w:val="0"/>
        <w:iCs w:val="0"/>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nsid w:val="70E55A6E"/>
    <w:multiLevelType w:val="hybridMultilevel"/>
    <w:tmpl w:val="33CEB20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18F563E"/>
    <w:multiLevelType w:val="hybridMultilevel"/>
    <w:tmpl w:val="94C84ACE"/>
    <w:lvl w:ilvl="0" w:tplc="7DF6C96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771C3F"/>
    <w:multiLevelType w:val="hybridMultilevel"/>
    <w:tmpl w:val="9CA2A38A"/>
    <w:lvl w:ilvl="0" w:tplc="951CFF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5F5B6C"/>
    <w:multiLevelType w:val="hybridMultilevel"/>
    <w:tmpl w:val="703E72C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7C15963"/>
    <w:multiLevelType w:val="hybridMultilevel"/>
    <w:tmpl w:val="E481E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3AE5F1"/>
    <w:multiLevelType w:val="hybridMultilevel"/>
    <w:tmpl w:val="F0631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0"/>
  </w:num>
  <w:num w:numId="3">
    <w:abstractNumId w:val="48"/>
  </w:num>
  <w:num w:numId="4">
    <w:abstractNumId w:val="47"/>
  </w:num>
  <w:num w:numId="5">
    <w:abstractNumId w:val="8"/>
  </w:num>
  <w:num w:numId="6">
    <w:abstractNumId w:val="5"/>
  </w:num>
  <w:num w:numId="7">
    <w:abstractNumId w:val="1"/>
  </w:num>
  <w:num w:numId="8">
    <w:abstractNumId w:val="3"/>
  </w:num>
  <w:num w:numId="9">
    <w:abstractNumId w:val="2"/>
  </w:num>
  <w:num w:numId="10">
    <w:abstractNumId w:val="0"/>
  </w:num>
  <w:num w:numId="11">
    <w:abstractNumId w:val="7"/>
  </w:num>
  <w:num w:numId="12">
    <w:abstractNumId w:val="12"/>
  </w:num>
  <w:num w:numId="13">
    <w:abstractNumId w:val="42"/>
  </w:num>
  <w:num w:numId="14">
    <w:abstractNumId w:val="6"/>
  </w:num>
  <w:num w:numId="15">
    <w:abstractNumId w:val="41"/>
  </w:num>
  <w:num w:numId="16">
    <w:abstractNumId w:val="11"/>
  </w:num>
  <w:num w:numId="17">
    <w:abstractNumId w:val="26"/>
  </w:num>
  <w:num w:numId="18">
    <w:abstractNumId w:val="33"/>
  </w:num>
  <w:num w:numId="19">
    <w:abstractNumId w:val="40"/>
  </w:num>
  <w:num w:numId="20">
    <w:abstractNumId w:val="18"/>
  </w:num>
  <w:num w:numId="21">
    <w:abstractNumId w:val="23"/>
  </w:num>
  <w:num w:numId="22">
    <w:abstractNumId w:val="13"/>
  </w:num>
  <w:num w:numId="23">
    <w:abstractNumId w:val="17"/>
  </w:num>
  <w:num w:numId="24">
    <w:abstractNumId w:val="34"/>
  </w:num>
  <w:num w:numId="25">
    <w:abstractNumId w:val="28"/>
  </w:num>
  <w:num w:numId="26">
    <w:abstractNumId w:val="16"/>
  </w:num>
  <w:num w:numId="27">
    <w:abstractNumId w:val="30"/>
  </w:num>
  <w:num w:numId="28">
    <w:abstractNumId w:val="27"/>
  </w:num>
  <w:num w:numId="29">
    <w:abstractNumId w:val="19"/>
  </w:num>
  <w:num w:numId="30">
    <w:abstractNumId w:val="39"/>
  </w:num>
  <w:num w:numId="31">
    <w:abstractNumId w:val="43"/>
  </w:num>
  <w:num w:numId="32">
    <w:abstractNumId w:val="46"/>
  </w:num>
  <w:num w:numId="33">
    <w:abstractNumId w:val="25"/>
  </w:num>
  <w:num w:numId="34">
    <w:abstractNumId w:val="36"/>
  </w:num>
  <w:num w:numId="35">
    <w:abstractNumId w:val="22"/>
  </w:num>
  <w:num w:numId="36">
    <w:abstractNumId w:val="35"/>
  </w:num>
  <w:num w:numId="37">
    <w:abstractNumId w:val="44"/>
  </w:num>
  <w:num w:numId="38">
    <w:abstractNumId w:val="14"/>
  </w:num>
  <w:num w:numId="39">
    <w:abstractNumId w:val="21"/>
  </w:num>
  <w:num w:numId="40">
    <w:abstractNumId w:val="10"/>
  </w:num>
  <w:num w:numId="41">
    <w:abstractNumId w:val="15"/>
  </w:num>
  <w:num w:numId="42">
    <w:abstractNumId w:val="9"/>
  </w:num>
  <w:num w:numId="43">
    <w:abstractNumId w:val="32"/>
  </w:num>
  <w:num w:numId="44">
    <w:abstractNumId w:val="38"/>
  </w:num>
  <w:num w:numId="45">
    <w:abstractNumId w:val="45"/>
  </w:num>
  <w:num w:numId="46">
    <w:abstractNumId w:val="24"/>
  </w:num>
  <w:num w:numId="47">
    <w:abstractNumId w:val="31"/>
  </w:num>
  <w:num w:numId="48">
    <w:abstractNumId w:val="37"/>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C54C0"/>
    <w:rsid w:val="00037D05"/>
    <w:rsid w:val="00056BCB"/>
    <w:rsid w:val="00067D15"/>
    <w:rsid w:val="00093025"/>
    <w:rsid w:val="000A5A78"/>
    <w:rsid w:val="000F6020"/>
    <w:rsid w:val="0014785F"/>
    <w:rsid w:val="001533E3"/>
    <w:rsid w:val="00172DB8"/>
    <w:rsid w:val="001B0B7C"/>
    <w:rsid w:val="001D5C0D"/>
    <w:rsid w:val="001F4FBA"/>
    <w:rsid w:val="002275FF"/>
    <w:rsid w:val="00230EBF"/>
    <w:rsid w:val="00260529"/>
    <w:rsid w:val="00275DC4"/>
    <w:rsid w:val="002779ED"/>
    <w:rsid w:val="00291F9C"/>
    <w:rsid w:val="002E079C"/>
    <w:rsid w:val="00316F0D"/>
    <w:rsid w:val="003705D3"/>
    <w:rsid w:val="0037761A"/>
    <w:rsid w:val="003919A6"/>
    <w:rsid w:val="003B1427"/>
    <w:rsid w:val="003B3806"/>
    <w:rsid w:val="003D428A"/>
    <w:rsid w:val="00442163"/>
    <w:rsid w:val="004640EB"/>
    <w:rsid w:val="004809B1"/>
    <w:rsid w:val="004B7D82"/>
    <w:rsid w:val="004D07DA"/>
    <w:rsid w:val="004D5F18"/>
    <w:rsid w:val="005A3E14"/>
    <w:rsid w:val="005B764E"/>
    <w:rsid w:val="005C0E79"/>
    <w:rsid w:val="005E0BEF"/>
    <w:rsid w:val="006622F4"/>
    <w:rsid w:val="006A74B9"/>
    <w:rsid w:val="006C3EB8"/>
    <w:rsid w:val="006C54C0"/>
    <w:rsid w:val="006F3C6E"/>
    <w:rsid w:val="00707AF6"/>
    <w:rsid w:val="00733EC9"/>
    <w:rsid w:val="007937CE"/>
    <w:rsid w:val="007B18B7"/>
    <w:rsid w:val="007D3125"/>
    <w:rsid w:val="008079BB"/>
    <w:rsid w:val="0090107C"/>
    <w:rsid w:val="00922BC5"/>
    <w:rsid w:val="009427A9"/>
    <w:rsid w:val="00950830"/>
    <w:rsid w:val="00962382"/>
    <w:rsid w:val="00992389"/>
    <w:rsid w:val="009D2F5D"/>
    <w:rsid w:val="009D3FAF"/>
    <w:rsid w:val="009E6B6D"/>
    <w:rsid w:val="009F1C87"/>
    <w:rsid w:val="00A24B85"/>
    <w:rsid w:val="00A61C32"/>
    <w:rsid w:val="00AA7039"/>
    <w:rsid w:val="00AC2C9B"/>
    <w:rsid w:val="00B32B6D"/>
    <w:rsid w:val="00B32B6F"/>
    <w:rsid w:val="00B655B1"/>
    <w:rsid w:val="00BF2631"/>
    <w:rsid w:val="00C673E7"/>
    <w:rsid w:val="00C8699C"/>
    <w:rsid w:val="00CE3CF9"/>
    <w:rsid w:val="00CF6978"/>
    <w:rsid w:val="00D529C4"/>
    <w:rsid w:val="00D5635D"/>
    <w:rsid w:val="00D56A36"/>
    <w:rsid w:val="00DE3030"/>
    <w:rsid w:val="00DE4B8F"/>
    <w:rsid w:val="00DE600B"/>
    <w:rsid w:val="00DF0CBB"/>
    <w:rsid w:val="00DF39A1"/>
    <w:rsid w:val="00E42ED2"/>
    <w:rsid w:val="00E54A2A"/>
    <w:rsid w:val="00E96E55"/>
    <w:rsid w:val="00F335BE"/>
    <w:rsid w:val="00F47894"/>
    <w:rsid w:val="00F636C1"/>
    <w:rsid w:val="00F90737"/>
    <w:rsid w:val="00FA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EC9"/>
    <w:rPr>
      <w:sz w:val="24"/>
      <w:szCs w:val="24"/>
    </w:rPr>
  </w:style>
  <w:style w:type="paragraph" w:styleId="Heading1">
    <w:name w:val="heading 1"/>
    <w:basedOn w:val="Normal"/>
    <w:next w:val="Normal"/>
    <w:link w:val="Heading1Char"/>
    <w:uiPriority w:val="9"/>
    <w:qFormat/>
    <w:rsid w:val="00B32B6F"/>
    <w:pPr>
      <w:keepNext/>
      <w:outlineLvl w:val="0"/>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EC9"/>
    <w:pPr>
      <w:widowControl w:val="0"/>
      <w:autoSpaceDE w:val="0"/>
      <w:autoSpaceDN w:val="0"/>
      <w:adjustRightInd w:val="0"/>
    </w:pPr>
    <w:rPr>
      <w:color w:val="000000"/>
      <w:sz w:val="24"/>
      <w:szCs w:val="24"/>
    </w:rPr>
  </w:style>
  <w:style w:type="table" w:styleId="TableGrid">
    <w:name w:val="Table Grid"/>
    <w:basedOn w:val="TableNormal"/>
    <w:rsid w:val="00AC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29C4"/>
    <w:pPr>
      <w:tabs>
        <w:tab w:val="center" w:pos="4320"/>
        <w:tab w:val="right" w:pos="8640"/>
      </w:tabs>
    </w:pPr>
  </w:style>
  <w:style w:type="character" w:styleId="PageNumber">
    <w:name w:val="page number"/>
    <w:basedOn w:val="DefaultParagraphFont"/>
    <w:rsid w:val="00D529C4"/>
  </w:style>
  <w:style w:type="character" w:customStyle="1" w:styleId="Heading1Char">
    <w:name w:val="Heading 1 Char"/>
    <w:basedOn w:val="DefaultParagraphFont"/>
    <w:link w:val="Heading1"/>
    <w:uiPriority w:val="9"/>
    <w:rsid w:val="00B32B6F"/>
    <w:rPr>
      <w:rFonts w:ascii="Times" w:hAnsi="Times"/>
      <w:b/>
      <w:sz w:val="24"/>
    </w:rPr>
  </w:style>
  <w:style w:type="paragraph" w:styleId="ListParagraph">
    <w:name w:val="List Paragraph"/>
    <w:basedOn w:val="Normal"/>
    <w:uiPriority w:val="34"/>
    <w:qFormat/>
    <w:rsid w:val="00C8699C"/>
    <w:pPr>
      <w:ind w:left="720"/>
      <w:contextualSpacing/>
    </w:pPr>
  </w:style>
  <w:style w:type="paragraph" w:styleId="BalloonText">
    <w:name w:val="Balloon Text"/>
    <w:basedOn w:val="Normal"/>
    <w:link w:val="BalloonTextChar"/>
    <w:rsid w:val="00C8699C"/>
    <w:rPr>
      <w:rFonts w:ascii="Tahoma" w:hAnsi="Tahoma" w:cs="Tahoma"/>
      <w:sz w:val="16"/>
      <w:szCs w:val="16"/>
    </w:rPr>
  </w:style>
  <w:style w:type="character" w:customStyle="1" w:styleId="BalloonTextChar">
    <w:name w:val="Balloon Text Char"/>
    <w:basedOn w:val="DefaultParagraphFont"/>
    <w:link w:val="BalloonText"/>
    <w:rsid w:val="00C8699C"/>
    <w:rPr>
      <w:rFonts w:ascii="Tahoma" w:hAnsi="Tahoma" w:cs="Tahoma"/>
      <w:sz w:val="16"/>
      <w:szCs w:val="16"/>
    </w:rPr>
  </w:style>
  <w:style w:type="paragraph" w:customStyle="1" w:styleId="Div">
    <w:name w:val="Div"/>
    <w:basedOn w:val="Normal"/>
    <w:rsid w:val="00A24B85"/>
    <w:pPr>
      <w:shd w:val="solid" w:color="FFFFFF" w:fill="auto"/>
    </w:pPr>
    <w:rPr>
      <w:color w:val="000000"/>
      <w:shd w:val="solid" w:color="FFFFFF" w:fill="auto"/>
      <w:lang w:val="ru-RU" w:eastAsia="ru-RU"/>
    </w:rPr>
  </w:style>
  <w:style w:type="paragraph" w:styleId="Header">
    <w:name w:val="header"/>
    <w:basedOn w:val="Normal"/>
    <w:link w:val="HeaderChar"/>
    <w:rsid w:val="003D428A"/>
    <w:pPr>
      <w:tabs>
        <w:tab w:val="center" w:pos="4680"/>
        <w:tab w:val="right" w:pos="9360"/>
      </w:tabs>
    </w:pPr>
  </w:style>
  <w:style w:type="character" w:customStyle="1" w:styleId="HeaderChar">
    <w:name w:val="Header Char"/>
    <w:basedOn w:val="DefaultParagraphFont"/>
    <w:link w:val="Header"/>
    <w:rsid w:val="003D428A"/>
    <w:rPr>
      <w:sz w:val="24"/>
      <w:szCs w:val="24"/>
    </w:rPr>
  </w:style>
</w:styles>
</file>

<file path=word/webSettings.xml><?xml version="1.0" encoding="utf-8"?>
<w:webSettings xmlns:r="http://schemas.openxmlformats.org/officeDocument/2006/relationships" xmlns:w="http://schemas.openxmlformats.org/wordprocessingml/2006/main">
  <w:divs>
    <w:div w:id="36248276">
      <w:bodyDiv w:val="1"/>
      <w:marLeft w:val="0"/>
      <w:marRight w:val="0"/>
      <w:marTop w:val="0"/>
      <w:marBottom w:val="0"/>
      <w:divBdr>
        <w:top w:val="none" w:sz="0" w:space="0" w:color="auto"/>
        <w:left w:val="none" w:sz="0" w:space="0" w:color="auto"/>
        <w:bottom w:val="none" w:sz="0" w:space="0" w:color="auto"/>
        <w:right w:val="none" w:sz="0" w:space="0" w:color="auto"/>
      </w:divBdr>
    </w:div>
    <w:div w:id="651829355">
      <w:bodyDiv w:val="1"/>
      <w:marLeft w:val="0"/>
      <w:marRight w:val="0"/>
      <w:marTop w:val="0"/>
      <w:marBottom w:val="0"/>
      <w:divBdr>
        <w:top w:val="none" w:sz="0" w:space="0" w:color="auto"/>
        <w:left w:val="none" w:sz="0" w:space="0" w:color="auto"/>
        <w:bottom w:val="none" w:sz="0" w:space="0" w:color="auto"/>
        <w:right w:val="none" w:sz="0" w:space="0" w:color="auto"/>
      </w:divBdr>
      <w:divsChild>
        <w:div w:id="1764187097">
          <w:marLeft w:val="0"/>
          <w:marRight w:val="0"/>
          <w:marTop w:val="0"/>
          <w:marBottom w:val="0"/>
          <w:divBdr>
            <w:top w:val="none" w:sz="0" w:space="0" w:color="auto"/>
            <w:left w:val="none" w:sz="0" w:space="0" w:color="auto"/>
            <w:bottom w:val="none" w:sz="0" w:space="0" w:color="auto"/>
            <w:right w:val="none" w:sz="0" w:space="0" w:color="auto"/>
          </w:divBdr>
          <w:divsChild>
            <w:div w:id="1677802259">
              <w:marLeft w:val="0"/>
              <w:marRight w:val="0"/>
              <w:marTop w:val="300"/>
              <w:marBottom w:val="0"/>
              <w:divBdr>
                <w:top w:val="single" w:sz="36" w:space="0" w:color="445577"/>
                <w:left w:val="none" w:sz="0" w:space="0" w:color="auto"/>
                <w:bottom w:val="none" w:sz="0" w:space="0" w:color="auto"/>
                <w:right w:val="none" w:sz="0" w:space="0" w:color="auto"/>
              </w:divBdr>
              <w:divsChild>
                <w:div w:id="1229073243">
                  <w:marLeft w:val="900"/>
                  <w:marRight w:val="0"/>
                  <w:marTop w:val="0"/>
                  <w:marBottom w:val="0"/>
                  <w:divBdr>
                    <w:top w:val="none" w:sz="0" w:space="0" w:color="auto"/>
                    <w:left w:val="none" w:sz="0" w:space="0" w:color="auto"/>
                    <w:bottom w:val="none" w:sz="0" w:space="0" w:color="auto"/>
                    <w:right w:val="none" w:sz="0" w:space="0" w:color="auto"/>
                  </w:divBdr>
                  <w:divsChild>
                    <w:div w:id="1501507876">
                      <w:marLeft w:val="3375"/>
                      <w:marRight w:val="3375"/>
                      <w:marTop w:val="450"/>
                      <w:marBottom w:val="225"/>
                      <w:divBdr>
                        <w:top w:val="none" w:sz="0" w:space="0" w:color="auto"/>
                        <w:left w:val="none" w:sz="0" w:space="0" w:color="auto"/>
                        <w:bottom w:val="none" w:sz="0" w:space="0" w:color="auto"/>
                        <w:right w:val="none" w:sz="0" w:space="0" w:color="auto"/>
                      </w:divBdr>
                      <w:divsChild>
                        <w:div w:id="492839894">
                          <w:marLeft w:val="0"/>
                          <w:marRight w:val="0"/>
                          <w:marTop w:val="0"/>
                          <w:marBottom w:val="150"/>
                          <w:divBdr>
                            <w:top w:val="none" w:sz="0" w:space="0" w:color="auto"/>
                            <w:left w:val="none" w:sz="0" w:space="0" w:color="auto"/>
                            <w:bottom w:val="dotted" w:sz="6" w:space="8" w:color="CCD4DD"/>
                            <w:right w:val="none" w:sz="0" w:space="0" w:color="auto"/>
                          </w:divBdr>
                          <w:divsChild>
                            <w:div w:id="20014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College of Alameda</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Kcompton</dc:creator>
  <cp:lastModifiedBy>Montezuma</cp:lastModifiedBy>
  <cp:revision>2</cp:revision>
  <cp:lastPrinted>2010-01-28T21:25:00Z</cp:lastPrinted>
  <dcterms:created xsi:type="dcterms:W3CDTF">2012-10-26T00:01:00Z</dcterms:created>
  <dcterms:modified xsi:type="dcterms:W3CDTF">2012-10-26T00:01:00Z</dcterms:modified>
</cp:coreProperties>
</file>